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983" w:rsidRPr="00526FA2" w:rsidRDefault="005B0983" w:rsidP="005B0983">
      <w:pPr>
        <w:jc w:val="center"/>
        <w:rPr>
          <w:rFonts w:ascii="Century Gothic" w:hAnsi="Century Gothic"/>
          <w:b/>
          <w:sz w:val="32"/>
          <w:szCs w:val="32"/>
        </w:rPr>
      </w:pPr>
      <w:r w:rsidRPr="00526FA2">
        <w:rPr>
          <w:rFonts w:ascii="Century Gothic" w:hAnsi="Century Gothic"/>
          <w:b/>
          <w:sz w:val="32"/>
          <w:szCs w:val="32"/>
        </w:rPr>
        <w:t>ST. FRANCIS’ CATHOLIC PRIMARY SCHOOL</w:t>
      </w:r>
    </w:p>
    <w:p w:rsidR="005B0983" w:rsidRPr="00526FA2" w:rsidRDefault="005B0983" w:rsidP="005B0983">
      <w:pPr>
        <w:jc w:val="center"/>
        <w:rPr>
          <w:rFonts w:ascii="Century Gothic" w:hAnsi="Century Gothic"/>
          <w:b/>
          <w:sz w:val="32"/>
          <w:szCs w:val="32"/>
        </w:rPr>
      </w:pPr>
    </w:p>
    <w:p w:rsidR="005B0983" w:rsidRPr="00526FA2" w:rsidRDefault="005B0983" w:rsidP="005B0983">
      <w:pPr>
        <w:jc w:val="center"/>
        <w:rPr>
          <w:rFonts w:ascii="Century Gothic" w:hAnsi="Century Gothic"/>
          <w:b/>
          <w:sz w:val="32"/>
          <w:szCs w:val="32"/>
        </w:rPr>
      </w:pPr>
      <w:r w:rsidRPr="00526FA2">
        <w:rPr>
          <w:rFonts w:ascii="Century Gothic" w:hAnsi="Century Gothic"/>
          <w:b/>
          <w:sz w:val="32"/>
          <w:szCs w:val="32"/>
        </w:rPr>
        <w:t>SEND INFORMATION REPORT</w:t>
      </w:r>
    </w:p>
    <w:p w:rsidR="005B0983" w:rsidRPr="00526FA2" w:rsidRDefault="005B0983" w:rsidP="005B0983">
      <w:pPr>
        <w:jc w:val="center"/>
        <w:rPr>
          <w:rFonts w:ascii="Century Gothic" w:hAnsi="Century Gothic"/>
          <w:b/>
          <w:sz w:val="32"/>
          <w:szCs w:val="32"/>
        </w:rPr>
      </w:pPr>
    </w:p>
    <w:p w:rsidR="005B0983" w:rsidRPr="00526FA2" w:rsidRDefault="00034D2F" w:rsidP="005B0983">
      <w:pPr>
        <w:jc w:val="center"/>
        <w:rPr>
          <w:rFonts w:ascii="Century Gothic" w:hAnsi="Century Gothic"/>
          <w:b/>
        </w:rPr>
      </w:pPr>
      <w:r>
        <w:rPr>
          <w:rFonts w:ascii="Century Gothic" w:hAnsi="Century Gothic"/>
          <w:b/>
        </w:rPr>
        <w:t>2023-2024</w:t>
      </w:r>
    </w:p>
    <w:p w:rsidR="005B0983" w:rsidRPr="00526FA2" w:rsidRDefault="005B0983" w:rsidP="005B0983">
      <w:pPr>
        <w:jc w:val="center"/>
        <w:rPr>
          <w:rFonts w:ascii="Century Gothic" w:hAnsi="Century Gothic"/>
          <w:b/>
        </w:rPr>
      </w:pPr>
    </w:p>
    <w:p w:rsidR="005B0983" w:rsidRPr="00526FA2" w:rsidRDefault="005B0983" w:rsidP="005B0983">
      <w:pPr>
        <w:jc w:val="center"/>
        <w:rPr>
          <w:rFonts w:ascii="Century Gothic" w:hAnsi="Century Gothic"/>
          <w:b/>
          <w:sz w:val="20"/>
          <w:szCs w:val="20"/>
        </w:rPr>
      </w:pPr>
      <w:r w:rsidRPr="00526FA2">
        <w:rPr>
          <w:rFonts w:ascii="Century Gothic" w:hAnsi="Century Gothic"/>
          <w:b/>
          <w:sz w:val="20"/>
          <w:szCs w:val="20"/>
        </w:rPr>
        <w:t>This information forms the School’s Offer.  For information on The Lancashire Local Offer see</w:t>
      </w:r>
    </w:p>
    <w:p w:rsidR="005B0983" w:rsidRPr="00526FA2" w:rsidRDefault="00034D2F" w:rsidP="005B0983">
      <w:pPr>
        <w:jc w:val="center"/>
        <w:rPr>
          <w:rFonts w:ascii="Century Gothic" w:hAnsi="Century Gothic"/>
          <w:b/>
          <w:sz w:val="20"/>
          <w:szCs w:val="20"/>
          <w:u w:val="single"/>
        </w:rPr>
      </w:pPr>
      <w:hyperlink r:id="rId5" w:history="1">
        <w:r w:rsidR="005B0983" w:rsidRPr="00526FA2">
          <w:rPr>
            <w:rStyle w:val="Hyperlink"/>
            <w:rFonts w:ascii="Century Gothic" w:hAnsi="Century Gothic"/>
            <w:b/>
            <w:sz w:val="20"/>
            <w:szCs w:val="20"/>
          </w:rPr>
          <w:t>www.lancashire.gov.uk/send</w:t>
        </w:r>
      </w:hyperlink>
    </w:p>
    <w:p w:rsidR="005B0983" w:rsidRPr="00526FA2" w:rsidRDefault="005B0983" w:rsidP="005B0983">
      <w:pPr>
        <w:jc w:val="center"/>
        <w:rPr>
          <w:rFonts w:ascii="Century Gothic" w:hAnsi="Century Gothic"/>
          <w:b/>
          <w:sz w:val="20"/>
          <w:szCs w:val="20"/>
          <w:u w:val="single"/>
        </w:rPr>
      </w:pPr>
    </w:p>
    <w:p w:rsidR="005B0983" w:rsidRPr="00526FA2" w:rsidRDefault="005B0983" w:rsidP="005B0983">
      <w:pPr>
        <w:jc w:val="center"/>
        <w:rPr>
          <w:rFonts w:ascii="Century Gothic" w:hAnsi="Century Gothic"/>
          <w:b/>
          <w:sz w:val="20"/>
          <w:szCs w:val="20"/>
        </w:rPr>
      </w:pPr>
      <w:r w:rsidRPr="00526FA2">
        <w:rPr>
          <w:rFonts w:ascii="Century Gothic" w:hAnsi="Century Gothic"/>
          <w:b/>
          <w:sz w:val="20"/>
          <w:szCs w:val="20"/>
        </w:rPr>
        <w:t xml:space="preserve">The Special Educational Needs and Disability Co-ordinator is </w:t>
      </w:r>
      <w:r w:rsidR="00E85880">
        <w:rPr>
          <w:rFonts w:ascii="Century Gothic" w:hAnsi="Century Gothic"/>
          <w:b/>
          <w:sz w:val="20"/>
          <w:szCs w:val="20"/>
        </w:rPr>
        <w:t>Mr James Gilmour</w:t>
      </w:r>
      <w:r w:rsidRPr="00526FA2">
        <w:rPr>
          <w:rFonts w:ascii="Century Gothic" w:hAnsi="Century Gothic"/>
          <w:b/>
          <w:sz w:val="20"/>
          <w:szCs w:val="20"/>
        </w:rPr>
        <w:t xml:space="preserve"> (</w:t>
      </w:r>
      <w:r w:rsidR="007221C7">
        <w:rPr>
          <w:rFonts w:ascii="Century Gothic" w:hAnsi="Century Gothic"/>
          <w:b/>
          <w:sz w:val="20"/>
          <w:szCs w:val="20"/>
        </w:rPr>
        <w:t xml:space="preserve">Deputy </w:t>
      </w:r>
      <w:r w:rsidRPr="00526FA2">
        <w:rPr>
          <w:rFonts w:ascii="Century Gothic" w:hAnsi="Century Gothic"/>
          <w:b/>
          <w:sz w:val="20"/>
          <w:szCs w:val="20"/>
        </w:rPr>
        <w:t>Headteacher)</w:t>
      </w:r>
    </w:p>
    <w:p w:rsidR="005B0983" w:rsidRPr="00526FA2" w:rsidRDefault="005B0983" w:rsidP="00E85880">
      <w:pPr>
        <w:jc w:val="center"/>
        <w:rPr>
          <w:rFonts w:ascii="Century Gothic" w:hAnsi="Century Gothic"/>
          <w:b/>
          <w:sz w:val="20"/>
          <w:szCs w:val="20"/>
        </w:rPr>
      </w:pPr>
      <w:r w:rsidRPr="00526FA2">
        <w:rPr>
          <w:rFonts w:ascii="Century Gothic" w:hAnsi="Century Gothic"/>
          <w:b/>
          <w:sz w:val="20"/>
          <w:szCs w:val="20"/>
        </w:rPr>
        <w:t xml:space="preserve">The Governor with responsibility for Special Educational Needs and Disability is Mrs </w:t>
      </w:r>
      <w:proofErr w:type="gramStart"/>
      <w:r w:rsidRPr="00526FA2">
        <w:rPr>
          <w:rFonts w:ascii="Century Gothic" w:hAnsi="Century Gothic"/>
          <w:b/>
          <w:sz w:val="20"/>
          <w:szCs w:val="20"/>
        </w:rPr>
        <w:t>A</w:t>
      </w:r>
      <w:proofErr w:type="gramEnd"/>
      <w:r w:rsidRPr="00526FA2">
        <w:rPr>
          <w:rFonts w:ascii="Century Gothic" w:hAnsi="Century Gothic"/>
          <w:b/>
          <w:sz w:val="20"/>
          <w:szCs w:val="20"/>
        </w:rPr>
        <w:t xml:space="preserve"> </w:t>
      </w:r>
      <w:r w:rsidR="00034D2F">
        <w:rPr>
          <w:rFonts w:ascii="Century Gothic" w:hAnsi="Century Gothic"/>
          <w:b/>
          <w:sz w:val="20"/>
          <w:szCs w:val="20"/>
        </w:rPr>
        <w:t>Holden</w:t>
      </w:r>
      <w:bookmarkStart w:id="0" w:name="_GoBack"/>
      <w:bookmarkEnd w:id="0"/>
    </w:p>
    <w:p w:rsidR="004044F1" w:rsidRPr="004044F1" w:rsidRDefault="004044F1" w:rsidP="005B0983">
      <w:pPr>
        <w:jc w:val="center"/>
        <w:rPr>
          <w:rFonts w:ascii="Century Gothic" w:hAnsi="Century Gothic"/>
          <w:sz w:val="20"/>
          <w:szCs w:val="20"/>
        </w:rPr>
      </w:pPr>
    </w:p>
    <w:p w:rsidR="004044F1" w:rsidRPr="004044F1" w:rsidRDefault="004044F1" w:rsidP="004044F1">
      <w:pPr>
        <w:pStyle w:val="Default"/>
      </w:pPr>
    </w:p>
    <w:p w:rsidR="004044F1" w:rsidRPr="004044F1" w:rsidRDefault="004044F1" w:rsidP="004044F1">
      <w:pPr>
        <w:pStyle w:val="Default"/>
        <w:rPr>
          <w:sz w:val="23"/>
          <w:szCs w:val="23"/>
        </w:rPr>
      </w:pPr>
      <w:r w:rsidRPr="004044F1">
        <w:t xml:space="preserve"> </w:t>
      </w:r>
      <w:r w:rsidRPr="004044F1">
        <w:rPr>
          <w:b/>
          <w:bCs/>
          <w:sz w:val="23"/>
          <w:szCs w:val="23"/>
        </w:rPr>
        <w:t xml:space="preserve">Whole School Approach: </w:t>
      </w:r>
    </w:p>
    <w:p w:rsidR="004044F1" w:rsidRPr="004044F1" w:rsidRDefault="004044F1" w:rsidP="004044F1">
      <w:pPr>
        <w:pStyle w:val="Default"/>
        <w:rPr>
          <w:sz w:val="23"/>
          <w:szCs w:val="23"/>
        </w:rPr>
      </w:pPr>
      <w:r w:rsidRPr="004044F1">
        <w:rPr>
          <w:sz w:val="23"/>
          <w:szCs w:val="23"/>
        </w:rPr>
        <w:t xml:space="preserve">At </w:t>
      </w:r>
      <w:proofErr w:type="spellStart"/>
      <w:r>
        <w:rPr>
          <w:sz w:val="23"/>
          <w:szCs w:val="23"/>
        </w:rPr>
        <w:t>St.Francis</w:t>
      </w:r>
      <w:proofErr w:type="spellEnd"/>
      <w:r>
        <w:rPr>
          <w:sz w:val="23"/>
          <w:szCs w:val="23"/>
        </w:rPr>
        <w:t>’</w:t>
      </w:r>
      <w:r w:rsidRPr="004044F1">
        <w:rPr>
          <w:sz w:val="23"/>
          <w:szCs w:val="23"/>
        </w:rPr>
        <w:t xml:space="preserve"> high quality first teaching and additional interventions are defined through our annual dialogue across the school contributing to our provision management approach. These documents help us to regularly review and record what we offer EVERY child or young person in our care and what we offer additionally. These discussions also serve to embed our high expectations among staff about quality first teaching and the application of a differentiated and personalised approach to teaching and learning. We make it a point to discuss aspirations with ALL our learners. </w:t>
      </w:r>
    </w:p>
    <w:p w:rsidR="004044F1" w:rsidRPr="004044F1" w:rsidRDefault="004044F1" w:rsidP="004044F1">
      <w:pPr>
        <w:pStyle w:val="Default"/>
        <w:rPr>
          <w:sz w:val="23"/>
          <w:szCs w:val="23"/>
        </w:rPr>
      </w:pPr>
      <w:r w:rsidRPr="004044F1">
        <w:rPr>
          <w:sz w:val="23"/>
          <w:szCs w:val="23"/>
        </w:rPr>
        <w:t xml:space="preserve">Underpinning ALL our provision in school is the </w:t>
      </w:r>
      <w:r w:rsidRPr="004044F1">
        <w:rPr>
          <w:b/>
          <w:bCs/>
          <w:sz w:val="23"/>
          <w:szCs w:val="23"/>
        </w:rPr>
        <w:t xml:space="preserve">graduated approach </w:t>
      </w:r>
      <w:r w:rsidRPr="004044F1">
        <w:rPr>
          <w:sz w:val="23"/>
          <w:szCs w:val="23"/>
        </w:rPr>
        <w:t xml:space="preserve">cycle of: </w:t>
      </w:r>
    </w:p>
    <w:p w:rsidR="004044F1" w:rsidRDefault="004044F1" w:rsidP="004044F1">
      <w:pPr>
        <w:pStyle w:val="Default"/>
        <w:rPr>
          <w:sz w:val="32"/>
          <w:szCs w:val="32"/>
        </w:rPr>
      </w:pPr>
    </w:p>
    <w:p w:rsidR="004044F1" w:rsidRPr="004044F1" w:rsidRDefault="004044F1" w:rsidP="004044F1">
      <w:pPr>
        <w:pStyle w:val="Default"/>
        <w:rPr>
          <w:sz w:val="23"/>
          <w:szCs w:val="23"/>
        </w:rPr>
      </w:pPr>
      <w:r w:rsidRPr="004044F1">
        <w:rPr>
          <w:b/>
          <w:bCs/>
          <w:sz w:val="23"/>
          <w:szCs w:val="23"/>
        </w:rPr>
        <w:t xml:space="preserve">Assess: </w:t>
      </w:r>
      <w:r w:rsidRPr="004044F1">
        <w:rPr>
          <w:sz w:val="23"/>
          <w:szCs w:val="23"/>
        </w:rPr>
        <w:t xml:space="preserve">Children’s needs are identified by their class teacher in consultation with Teaching Assistants, </w:t>
      </w:r>
      <w:proofErr w:type="spellStart"/>
      <w:r w:rsidRPr="004044F1">
        <w:rPr>
          <w:sz w:val="23"/>
          <w:szCs w:val="23"/>
        </w:rPr>
        <w:t>SEN</w:t>
      </w:r>
      <w:r>
        <w:rPr>
          <w:sz w:val="23"/>
          <w:szCs w:val="23"/>
        </w:rPr>
        <w:t>D</w:t>
      </w:r>
      <w:r w:rsidRPr="004044F1">
        <w:rPr>
          <w:sz w:val="23"/>
          <w:szCs w:val="23"/>
        </w:rPr>
        <w:t>Co</w:t>
      </w:r>
      <w:proofErr w:type="spellEnd"/>
      <w:r w:rsidRPr="004044F1">
        <w:rPr>
          <w:sz w:val="23"/>
          <w:szCs w:val="23"/>
        </w:rPr>
        <w:t xml:space="preserve"> and parents. Furthermore, pupils themselves may indicate that they are experiencing severe difficulties with some aspects of their work or behaviour. </w:t>
      </w:r>
    </w:p>
    <w:p w:rsidR="004044F1" w:rsidRDefault="004044F1" w:rsidP="004044F1">
      <w:pPr>
        <w:pStyle w:val="Default"/>
        <w:rPr>
          <w:b/>
          <w:bCs/>
          <w:sz w:val="23"/>
          <w:szCs w:val="23"/>
        </w:rPr>
      </w:pPr>
    </w:p>
    <w:p w:rsidR="004044F1" w:rsidRPr="004044F1" w:rsidRDefault="004044F1" w:rsidP="004044F1">
      <w:pPr>
        <w:pStyle w:val="Default"/>
        <w:rPr>
          <w:sz w:val="23"/>
          <w:szCs w:val="23"/>
        </w:rPr>
      </w:pPr>
      <w:r w:rsidRPr="004044F1">
        <w:rPr>
          <w:b/>
          <w:bCs/>
          <w:sz w:val="23"/>
          <w:szCs w:val="23"/>
        </w:rPr>
        <w:t xml:space="preserve">Plan: </w:t>
      </w:r>
      <w:r w:rsidRPr="004044F1">
        <w:rPr>
          <w:sz w:val="23"/>
          <w:szCs w:val="23"/>
        </w:rPr>
        <w:t xml:space="preserve">An individual </w:t>
      </w:r>
      <w:r w:rsidR="00E85880">
        <w:rPr>
          <w:sz w:val="23"/>
          <w:szCs w:val="23"/>
        </w:rPr>
        <w:t>education</w:t>
      </w:r>
      <w:r w:rsidRPr="004044F1">
        <w:rPr>
          <w:sz w:val="23"/>
          <w:szCs w:val="23"/>
        </w:rPr>
        <w:t xml:space="preserve"> plan</w:t>
      </w:r>
      <w:r w:rsidR="00E85880">
        <w:rPr>
          <w:sz w:val="23"/>
          <w:szCs w:val="23"/>
        </w:rPr>
        <w:t xml:space="preserve"> (IEP)</w:t>
      </w:r>
      <w:r w:rsidRPr="004044F1">
        <w:rPr>
          <w:sz w:val="23"/>
          <w:szCs w:val="23"/>
        </w:rPr>
        <w:t xml:space="preserve"> is made which assesses the child’s most important needs.</w:t>
      </w:r>
      <w:r w:rsidR="00E85880">
        <w:rPr>
          <w:sz w:val="23"/>
          <w:szCs w:val="23"/>
        </w:rPr>
        <w:t xml:space="preserve"> This is done with the teacher, in consultation with the school </w:t>
      </w:r>
      <w:proofErr w:type="spellStart"/>
      <w:r w:rsidR="00E85880">
        <w:rPr>
          <w:sz w:val="23"/>
          <w:szCs w:val="23"/>
        </w:rPr>
        <w:t>SENCo</w:t>
      </w:r>
      <w:proofErr w:type="spellEnd"/>
      <w:r w:rsidR="00E85880">
        <w:rPr>
          <w:sz w:val="23"/>
          <w:szCs w:val="23"/>
        </w:rPr>
        <w:t xml:space="preserve">. A meeting will take place with parents to discuss the IEP. </w:t>
      </w:r>
      <w:r w:rsidRPr="004044F1">
        <w:rPr>
          <w:sz w:val="23"/>
          <w:szCs w:val="23"/>
        </w:rPr>
        <w:t xml:space="preserve"> In addition, an individual provision map may outline additional regular and routine interventions which form part of your child’s package of support. </w:t>
      </w:r>
    </w:p>
    <w:p w:rsidR="004044F1" w:rsidRDefault="004044F1" w:rsidP="004044F1">
      <w:pPr>
        <w:pStyle w:val="Default"/>
        <w:rPr>
          <w:b/>
          <w:bCs/>
          <w:sz w:val="23"/>
          <w:szCs w:val="23"/>
        </w:rPr>
      </w:pPr>
    </w:p>
    <w:p w:rsidR="004044F1" w:rsidRPr="004044F1" w:rsidRDefault="004044F1" w:rsidP="004044F1">
      <w:pPr>
        <w:pStyle w:val="Default"/>
        <w:rPr>
          <w:sz w:val="23"/>
          <w:szCs w:val="23"/>
        </w:rPr>
      </w:pPr>
      <w:r w:rsidRPr="004044F1">
        <w:rPr>
          <w:b/>
          <w:bCs/>
          <w:sz w:val="23"/>
          <w:szCs w:val="23"/>
        </w:rPr>
        <w:t xml:space="preserve">Do: </w:t>
      </w:r>
      <w:r w:rsidRPr="004044F1">
        <w:rPr>
          <w:sz w:val="23"/>
          <w:szCs w:val="23"/>
        </w:rPr>
        <w:t xml:space="preserve">Support is provided by the class teacher, Teaching Assistant or additional professionals. </w:t>
      </w:r>
    </w:p>
    <w:p w:rsidR="004044F1" w:rsidRDefault="004044F1" w:rsidP="004044F1">
      <w:pPr>
        <w:pStyle w:val="Default"/>
        <w:rPr>
          <w:b/>
          <w:bCs/>
          <w:sz w:val="23"/>
          <w:szCs w:val="23"/>
        </w:rPr>
      </w:pPr>
    </w:p>
    <w:p w:rsidR="004044F1" w:rsidRDefault="004044F1" w:rsidP="004044F1">
      <w:pPr>
        <w:pStyle w:val="Default"/>
        <w:rPr>
          <w:sz w:val="23"/>
          <w:szCs w:val="23"/>
        </w:rPr>
      </w:pPr>
      <w:r w:rsidRPr="004044F1">
        <w:rPr>
          <w:b/>
          <w:bCs/>
          <w:sz w:val="23"/>
          <w:szCs w:val="23"/>
        </w:rPr>
        <w:t xml:space="preserve">Review: </w:t>
      </w:r>
      <w:r w:rsidRPr="004044F1">
        <w:rPr>
          <w:sz w:val="23"/>
          <w:szCs w:val="23"/>
        </w:rPr>
        <w:t xml:space="preserve">The effectiveness of the intervention is assessed by the </w:t>
      </w:r>
      <w:proofErr w:type="spellStart"/>
      <w:r w:rsidRPr="004044F1">
        <w:rPr>
          <w:sz w:val="23"/>
          <w:szCs w:val="23"/>
        </w:rPr>
        <w:t>SEN</w:t>
      </w:r>
      <w:r>
        <w:rPr>
          <w:sz w:val="23"/>
          <w:szCs w:val="23"/>
        </w:rPr>
        <w:t>D</w:t>
      </w:r>
      <w:r w:rsidRPr="004044F1">
        <w:rPr>
          <w:sz w:val="23"/>
          <w:szCs w:val="23"/>
        </w:rPr>
        <w:t>Co</w:t>
      </w:r>
      <w:proofErr w:type="spellEnd"/>
      <w:r w:rsidRPr="004044F1">
        <w:rPr>
          <w:sz w:val="23"/>
          <w:szCs w:val="23"/>
        </w:rPr>
        <w:t xml:space="preserve">, the Assessment Co-ordinator, class teacher, parent/carer and the child themselves wherever possible. </w:t>
      </w:r>
    </w:p>
    <w:p w:rsidR="004044F1" w:rsidRPr="004044F1" w:rsidRDefault="004044F1" w:rsidP="004044F1">
      <w:pPr>
        <w:pStyle w:val="Default"/>
        <w:rPr>
          <w:rFonts w:cstheme="minorBidi"/>
          <w:color w:val="auto"/>
        </w:rPr>
      </w:pPr>
    </w:p>
    <w:p w:rsidR="004044F1" w:rsidRPr="004044F1" w:rsidRDefault="004044F1" w:rsidP="004044F1">
      <w:pPr>
        <w:pStyle w:val="Default"/>
        <w:pageBreakBefore/>
        <w:rPr>
          <w:color w:val="auto"/>
          <w:sz w:val="23"/>
          <w:szCs w:val="23"/>
        </w:rPr>
      </w:pPr>
      <w:r w:rsidRPr="004044F1">
        <w:rPr>
          <w:rFonts w:cstheme="minorBidi"/>
          <w:b/>
          <w:bCs/>
          <w:color w:val="auto"/>
          <w:sz w:val="23"/>
          <w:szCs w:val="23"/>
        </w:rPr>
        <w:lastRenderedPageBreak/>
        <w:t xml:space="preserve">All teachers </w:t>
      </w:r>
      <w:r w:rsidRPr="004044F1">
        <w:rPr>
          <w:color w:val="auto"/>
          <w:sz w:val="23"/>
          <w:szCs w:val="23"/>
        </w:rPr>
        <w:t xml:space="preserve">are responsible for every child in their care, including those with special educational needs. </w:t>
      </w:r>
    </w:p>
    <w:p w:rsidR="004044F1" w:rsidRDefault="004044F1" w:rsidP="004044F1">
      <w:pPr>
        <w:pStyle w:val="Default"/>
        <w:rPr>
          <w:b/>
          <w:bCs/>
          <w:color w:val="auto"/>
          <w:sz w:val="23"/>
          <w:szCs w:val="23"/>
        </w:rPr>
      </w:pPr>
    </w:p>
    <w:p w:rsidR="004044F1" w:rsidRPr="004044F1" w:rsidRDefault="004044F1" w:rsidP="004044F1">
      <w:pPr>
        <w:pStyle w:val="Default"/>
        <w:rPr>
          <w:color w:val="auto"/>
          <w:sz w:val="23"/>
          <w:szCs w:val="23"/>
        </w:rPr>
      </w:pPr>
      <w:r w:rsidRPr="004044F1">
        <w:rPr>
          <w:b/>
          <w:bCs/>
          <w:color w:val="auto"/>
          <w:sz w:val="23"/>
          <w:szCs w:val="23"/>
        </w:rPr>
        <w:t xml:space="preserve">Who are the best people to talk to in this school about my child’s difficulties with learning/special educational needs or disability (SEND)? </w:t>
      </w:r>
    </w:p>
    <w:p w:rsidR="004044F1" w:rsidRDefault="004044F1" w:rsidP="004044F1">
      <w:pPr>
        <w:pStyle w:val="Default"/>
        <w:rPr>
          <w:b/>
          <w:bCs/>
          <w:color w:val="auto"/>
          <w:sz w:val="23"/>
          <w:szCs w:val="23"/>
        </w:rPr>
      </w:pPr>
    </w:p>
    <w:p w:rsidR="004044F1" w:rsidRPr="004044F1" w:rsidRDefault="004044F1" w:rsidP="004044F1">
      <w:pPr>
        <w:pStyle w:val="Default"/>
        <w:rPr>
          <w:color w:val="auto"/>
          <w:sz w:val="23"/>
          <w:szCs w:val="23"/>
        </w:rPr>
      </w:pPr>
      <w:r w:rsidRPr="004044F1">
        <w:rPr>
          <w:b/>
          <w:bCs/>
          <w:color w:val="auto"/>
          <w:sz w:val="23"/>
          <w:szCs w:val="23"/>
        </w:rPr>
        <w:t xml:space="preserve">The class teacher </w:t>
      </w:r>
    </w:p>
    <w:p w:rsidR="004044F1" w:rsidRDefault="004044F1" w:rsidP="004044F1">
      <w:pPr>
        <w:pStyle w:val="Default"/>
        <w:rPr>
          <w:color w:val="auto"/>
          <w:sz w:val="23"/>
          <w:szCs w:val="23"/>
        </w:rPr>
      </w:pPr>
      <w:r w:rsidRPr="004044F1">
        <w:rPr>
          <w:color w:val="auto"/>
          <w:sz w:val="23"/>
          <w:szCs w:val="23"/>
        </w:rPr>
        <w:t>Responsible for</w:t>
      </w:r>
      <w:r>
        <w:rPr>
          <w:color w:val="auto"/>
          <w:sz w:val="23"/>
          <w:szCs w:val="23"/>
        </w:rPr>
        <w:t>:</w:t>
      </w:r>
    </w:p>
    <w:p w:rsidR="004044F1" w:rsidRPr="004044F1" w:rsidRDefault="004044F1" w:rsidP="004044F1">
      <w:pPr>
        <w:pStyle w:val="Default"/>
        <w:rPr>
          <w:color w:val="auto"/>
          <w:sz w:val="23"/>
          <w:szCs w:val="23"/>
        </w:rPr>
      </w:pPr>
      <w:r w:rsidRPr="004044F1">
        <w:rPr>
          <w:color w:val="auto"/>
          <w:sz w:val="23"/>
          <w:szCs w:val="23"/>
        </w:rPr>
        <w:t xml:space="preserve"> </w:t>
      </w:r>
    </w:p>
    <w:p w:rsidR="004044F1" w:rsidRPr="004044F1" w:rsidRDefault="004044F1" w:rsidP="007221C7">
      <w:pPr>
        <w:pStyle w:val="Default"/>
        <w:numPr>
          <w:ilvl w:val="0"/>
          <w:numId w:val="17"/>
        </w:numPr>
        <w:rPr>
          <w:color w:val="auto"/>
          <w:sz w:val="23"/>
          <w:szCs w:val="23"/>
        </w:rPr>
      </w:pPr>
      <w:r w:rsidRPr="004044F1">
        <w:rPr>
          <w:color w:val="auto"/>
          <w:sz w:val="23"/>
          <w:szCs w:val="23"/>
        </w:rPr>
        <w:t xml:space="preserve">Checking on the progress of your child and identifying, planning and delivering any additional help your child may need (this could be targeted work or additional support) and letting the Special Education Needs Co-ordinator </w:t>
      </w:r>
      <w:proofErr w:type="spellStart"/>
      <w:r w:rsidRPr="004044F1">
        <w:rPr>
          <w:color w:val="auto"/>
          <w:sz w:val="23"/>
          <w:szCs w:val="23"/>
        </w:rPr>
        <w:t>SEN</w:t>
      </w:r>
      <w:r>
        <w:rPr>
          <w:color w:val="auto"/>
          <w:sz w:val="23"/>
          <w:szCs w:val="23"/>
        </w:rPr>
        <w:t>D</w:t>
      </w:r>
      <w:r w:rsidRPr="004044F1">
        <w:rPr>
          <w:color w:val="auto"/>
          <w:sz w:val="23"/>
          <w:szCs w:val="23"/>
        </w:rPr>
        <w:t>Co</w:t>
      </w:r>
      <w:proofErr w:type="spellEnd"/>
      <w:r w:rsidRPr="004044F1">
        <w:rPr>
          <w:color w:val="auto"/>
          <w:sz w:val="23"/>
          <w:szCs w:val="23"/>
        </w:rPr>
        <w:t xml:space="preserve">) know as necessary. </w:t>
      </w:r>
    </w:p>
    <w:p w:rsidR="004044F1" w:rsidRPr="004044F1" w:rsidRDefault="004044F1" w:rsidP="007221C7">
      <w:pPr>
        <w:pStyle w:val="Default"/>
        <w:numPr>
          <w:ilvl w:val="0"/>
          <w:numId w:val="17"/>
        </w:numPr>
        <w:rPr>
          <w:color w:val="auto"/>
          <w:sz w:val="23"/>
          <w:szCs w:val="23"/>
        </w:rPr>
      </w:pPr>
      <w:r w:rsidRPr="004044F1">
        <w:rPr>
          <w:color w:val="auto"/>
          <w:sz w:val="23"/>
          <w:szCs w:val="23"/>
        </w:rPr>
        <w:t xml:space="preserve">Writing Pupil progress targets/ Individual Education Plans (IEP’s), based on the smaller steps outlined in PIVATS (Performance Indicators for Value Added Target Setting), and sharing and reviewing these with parents at least once each term and planning for the next term. </w:t>
      </w:r>
    </w:p>
    <w:p w:rsidR="004044F1" w:rsidRPr="004044F1" w:rsidRDefault="004044F1" w:rsidP="007221C7">
      <w:pPr>
        <w:pStyle w:val="Default"/>
        <w:numPr>
          <w:ilvl w:val="0"/>
          <w:numId w:val="17"/>
        </w:numPr>
        <w:rPr>
          <w:color w:val="auto"/>
          <w:sz w:val="23"/>
          <w:szCs w:val="23"/>
        </w:rPr>
      </w:pPr>
      <w:r w:rsidRPr="004044F1">
        <w:rPr>
          <w:color w:val="auto"/>
          <w:sz w:val="23"/>
          <w:szCs w:val="23"/>
        </w:rPr>
        <w:t xml:space="preserve">Personalised teaching and learning for your child as identified on the school’s provision map. </w:t>
      </w:r>
    </w:p>
    <w:p w:rsidR="004044F1" w:rsidRPr="004044F1" w:rsidRDefault="004044F1" w:rsidP="007221C7">
      <w:pPr>
        <w:pStyle w:val="Default"/>
        <w:numPr>
          <w:ilvl w:val="0"/>
          <w:numId w:val="17"/>
        </w:numPr>
        <w:rPr>
          <w:color w:val="auto"/>
          <w:sz w:val="23"/>
          <w:szCs w:val="23"/>
        </w:rPr>
      </w:pPr>
      <w:r w:rsidRPr="004044F1">
        <w:rPr>
          <w:color w:val="auto"/>
          <w:sz w:val="23"/>
          <w:szCs w:val="23"/>
        </w:rPr>
        <w:t>Ensuring that the school’s SEN</w:t>
      </w:r>
      <w:r>
        <w:rPr>
          <w:color w:val="auto"/>
          <w:sz w:val="23"/>
          <w:szCs w:val="23"/>
        </w:rPr>
        <w:t>D</w:t>
      </w:r>
      <w:r w:rsidRPr="004044F1">
        <w:rPr>
          <w:color w:val="auto"/>
          <w:sz w:val="23"/>
          <w:szCs w:val="23"/>
        </w:rPr>
        <w:t xml:space="preserve"> policy is followed in their classroom and for all the pupils they teach with any SEN</w:t>
      </w:r>
      <w:r>
        <w:rPr>
          <w:color w:val="auto"/>
          <w:sz w:val="23"/>
          <w:szCs w:val="23"/>
        </w:rPr>
        <w:t>D</w:t>
      </w:r>
      <w:r w:rsidRPr="004044F1">
        <w:rPr>
          <w:color w:val="auto"/>
          <w:sz w:val="23"/>
          <w:szCs w:val="23"/>
        </w:rPr>
        <w:t xml:space="preserve">. </w:t>
      </w:r>
    </w:p>
    <w:p w:rsidR="004044F1" w:rsidRPr="004044F1" w:rsidRDefault="004044F1" w:rsidP="004044F1">
      <w:pPr>
        <w:pStyle w:val="Default"/>
        <w:rPr>
          <w:color w:val="auto"/>
          <w:sz w:val="23"/>
          <w:szCs w:val="23"/>
        </w:rPr>
      </w:pPr>
    </w:p>
    <w:p w:rsidR="004044F1" w:rsidRPr="004044F1" w:rsidRDefault="004044F1" w:rsidP="004044F1">
      <w:pPr>
        <w:pStyle w:val="Default"/>
        <w:rPr>
          <w:color w:val="auto"/>
          <w:sz w:val="23"/>
          <w:szCs w:val="23"/>
        </w:rPr>
      </w:pPr>
      <w:r w:rsidRPr="004044F1">
        <w:rPr>
          <w:b/>
          <w:bCs/>
          <w:color w:val="auto"/>
          <w:sz w:val="23"/>
          <w:szCs w:val="23"/>
        </w:rPr>
        <w:t xml:space="preserve">The </w:t>
      </w:r>
      <w:proofErr w:type="spellStart"/>
      <w:r w:rsidRPr="004044F1">
        <w:rPr>
          <w:b/>
          <w:bCs/>
          <w:color w:val="auto"/>
          <w:sz w:val="23"/>
          <w:szCs w:val="23"/>
        </w:rPr>
        <w:t>SEN</w:t>
      </w:r>
      <w:r>
        <w:rPr>
          <w:b/>
          <w:bCs/>
          <w:color w:val="auto"/>
          <w:sz w:val="23"/>
          <w:szCs w:val="23"/>
        </w:rPr>
        <w:t>D</w:t>
      </w:r>
      <w:r w:rsidRPr="004044F1">
        <w:rPr>
          <w:b/>
          <w:bCs/>
          <w:color w:val="auto"/>
          <w:sz w:val="23"/>
          <w:szCs w:val="23"/>
        </w:rPr>
        <w:t>Co</w:t>
      </w:r>
      <w:proofErr w:type="spellEnd"/>
      <w:r>
        <w:rPr>
          <w:b/>
          <w:bCs/>
          <w:color w:val="auto"/>
          <w:sz w:val="23"/>
          <w:szCs w:val="23"/>
        </w:rPr>
        <w:t xml:space="preserve"> and Head Teacher</w:t>
      </w:r>
      <w:r w:rsidRPr="004044F1">
        <w:rPr>
          <w:b/>
          <w:bCs/>
          <w:color w:val="auto"/>
          <w:sz w:val="23"/>
          <w:szCs w:val="23"/>
        </w:rPr>
        <w:t xml:space="preserve">: </w:t>
      </w:r>
      <w:r w:rsidR="00E85880">
        <w:rPr>
          <w:b/>
          <w:bCs/>
          <w:color w:val="auto"/>
          <w:sz w:val="23"/>
          <w:szCs w:val="23"/>
        </w:rPr>
        <w:t xml:space="preserve">Mr J Gilmour and </w:t>
      </w:r>
      <w:r>
        <w:rPr>
          <w:b/>
          <w:bCs/>
          <w:color w:val="auto"/>
          <w:sz w:val="23"/>
          <w:szCs w:val="23"/>
        </w:rPr>
        <w:t xml:space="preserve">Miss </w:t>
      </w:r>
      <w:proofErr w:type="spellStart"/>
      <w:r>
        <w:rPr>
          <w:b/>
          <w:bCs/>
          <w:color w:val="auto"/>
          <w:sz w:val="23"/>
          <w:szCs w:val="23"/>
        </w:rPr>
        <w:t>S.Deakin</w:t>
      </w:r>
      <w:proofErr w:type="spellEnd"/>
      <w:r w:rsidRPr="004044F1">
        <w:rPr>
          <w:b/>
          <w:bCs/>
          <w:color w:val="auto"/>
          <w:sz w:val="23"/>
          <w:szCs w:val="23"/>
        </w:rPr>
        <w:t xml:space="preserve"> </w:t>
      </w:r>
    </w:p>
    <w:p w:rsidR="004044F1" w:rsidRDefault="004044F1" w:rsidP="004044F1">
      <w:pPr>
        <w:pStyle w:val="Default"/>
        <w:rPr>
          <w:color w:val="auto"/>
          <w:sz w:val="23"/>
          <w:szCs w:val="23"/>
        </w:rPr>
      </w:pPr>
    </w:p>
    <w:p w:rsidR="004044F1" w:rsidRPr="004044F1" w:rsidRDefault="004044F1" w:rsidP="004044F1">
      <w:pPr>
        <w:pStyle w:val="Default"/>
        <w:rPr>
          <w:color w:val="auto"/>
          <w:sz w:val="23"/>
          <w:szCs w:val="23"/>
        </w:rPr>
      </w:pPr>
      <w:r w:rsidRPr="004044F1">
        <w:rPr>
          <w:color w:val="auto"/>
          <w:sz w:val="23"/>
          <w:szCs w:val="23"/>
        </w:rPr>
        <w:t>Responsible for</w:t>
      </w:r>
      <w:r>
        <w:rPr>
          <w:color w:val="auto"/>
          <w:sz w:val="23"/>
          <w:szCs w:val="23"/>
        </w:rPr>
        <w:t>:</w:t>
      </w:r>
      <w:r w:rsidRPr="004044F1">
        <w:rPr>
          <w:color w:val="auto"/>
          <w:sz w:val="23"/>
          <w:szCs w:val="23"/>
        </w:rPr>
        <w:t xml:space="preserve"> </w:t>
      </w:r>
    </w:p>
    <w:p w:rsidR="004044F1" w:rsidRPr="004044F1" w:rsidRDefault="004044F1" w:rsidP="007221C7">
      <w:pPr>
        <w:pStyle w:val="Default"/>
        <w:numPr>
          <w:ilvl w:val="0"/>
          <w:numId w:val="17"/>
        </w:numPr>
        <w:rPr>
          <w:color w:val="auto"/>
          <w:sz w:val="23"/>
          <w:szCs w:val="23"/>
        </w:rPr>
      </w:pPr>
      <w:r w:rsidRPr="004044F1">
        <w:rPr>
          <w:color w:val="auto"/>
          <w:sz w:val="23"/>
          <w:szCs w:val="23"/>
        </w:rPr>
        <w:t>Developing and reviewing the school’s SEN</w:t>
      </w:r>
      <w:r>
        <w:rPr>
          <w:color w:val="auto"/>
          <w:sz w:val="23"/>
          <w:szCs w:val="23"/>
        </w:rPr>
        <w:t>D</w:t>
      </w:r>
      <w:r w:rsidRPr="004044F1">
        <w:rPr>
          <w:color w:val="auto"/>
          <w:sz w:val="23"/>
          <w:szCs w:val="23"/>
        </w:rPr>
        <w:t xml:space="preserve"> policy. </w:t>
      </w:r>
    </w:p>
    <w:p w:rsidR="004044F1" w:rsidRPr="004044F1" w:rsidRDefault="004044F1" w:rsidP="007221C7">
      <w:pPr>
        <w:pStyle w:val="Default"/>
        <w:numPr>
          <w:ilvl w:val="0"/>
          <w:numId w:val="17"/>
        </w:numPr>
        <w:rPr>
          <w:color w:val="auto"/>
          <w:sz w:val="23"/>
          <w:szCs w:val="23"/>
        </w:rPr>
      </w:pPr>
      <w:r w:rsidRPr="004044F1">
        <w:rPr>
          <w:color w:val="auto"/>
          <w:sz w:val="23"/>
          <w:szCs w:val="23"/>
        </w:rPr>
        <w:t xml:space="preserve">Co-ordinating all the support for the children with special educational needs or disabilities (SEND) </w:t>
      </w:r>
    </w:p>
    <w:p w:rsidR="004044F1" w:rsidRPr="004044F1" w:rsidRDefault="004044F1" w:rsidP="007221C7">
      <w:pPr>
        <w:pStyle w:val="Default"/>
        <w:numPr>
          <w:ilvl w:val="0"/>
          <w:numId w:val="17"/>
        </w:numPr>
        <w:rPr>
          <w:color w:val="auto"/>
          <w:sz w:val="23"/>
          <w:szCs w:val="23"/>
        </w:rPr>
      </w:pPr>
      <w:r w:rsidRPr="004044F1">
        <w:rPr>
          <w:color w:val="auto"/>
          <w:sz w:val="23"/>
          <w:szCs w:val="23"/>
        </w:rPr>
        <w:t>Ensuring that you are</w:t>
      </w:r>
      <w:r w:rsidR="007221C7">
        <w:rPr>
          <w:color w:val="auto"/>
          <w:sz w:val="23"/>
          <w:szCs w:val="23"/>
        </w:rPr>
        <w:t>:</w:t>
      </w:r>
      <w:r w:rsidRPr="004044F1">
        <w:rPr>
          <w:color w:val="auto"/>
          <w:sz w:val="23"/>
          <w:szCs w:val="23"/>
        </w:rPr>
        <w:t xml:space="preserve"> </w:t>
      </w:r>
    </w:p>
    <w:p w:rsidR="004044F1" w:rsidRPr="004044F1" w:rsidRDefault="004044F1" w:rsidP="007221C7">
      <w:pPr>
        <w:pStyle w:val="Default"/>
        <w:numPr>
          <w:ilvl w:val="0"/>
          <w:numId w:val="21"/>
        </w:numPr>
        <w:rPr>
          <w:color w:val="auto"/>
          <w:sz w:val="23"/>
          <w:szCs w:val="23"/>
        </w:rPr>
      </w:pPr>
      <w:r w:rsidRPr="004044F1">
        <w:rPr>
          <w:color w:val="auto"/>
          <w:sz w:val="23"/>
          <w:szCs w:val="23"/>
        </w:rPr>
        <w:t xml:space="preserve">Involved in supporting your child’s learning </w:t>
      </w:r>
    </w:p>
    <w:p w:rsidR="004044F1" w:rsidRPr="004044F1" w:rsidRDefault="004044F1" w:rsidP="007221C7">
      <w:pPr>
        <w:pStyle w:val="Default"/>
        <w:numPr>
          <w:ilvl w:val="0"/>
          <w:numId w:val="21"/>
        </w:numPr>
        <w:rPr>
          <w:color w:val="auto"/>
          <w:sz w:val="23"/>
          <w:szCs w:val="23"/>
        </w:rPr>
      </w:pPr>
      <w:r w:rsidRPr="004044F1">
        <w:rPr>
          <w:color w:val="auto"/>
          <w:sz w:val="23"/>
          <w:szCs w:val="23"/>
        </w:rPr>
        <w:t xml:space="preserve">Kept informed about the support your child is getting </w:t>
      </w:r>
    </w:p>
    <w:p w:rsidR="004044F1" w:rsidRPr="004044F1" w:rsidRDefault="007221C7" w:rsidP="007221C7">
      <w:pPr>
        <w:pStyle w:val="Default"/>
        <w:numPr>
          <w:ilvl w:val="0"/>
          <w:numId w:val="21"/>
        </w:numPr>
        <w:rPr>
          <w:color w:val="auto"/>
          <w:sz w:val="23"/>
          <w:szCs w:val="23"/>
        </w:rPr>
      </w:pPr>
      <w:r>
        <w:rPr>
          <w:color w:val="auto"/>
          <w:sz w:val="23"/>
          <w:szCs w:val="23"/>
        </w:rPr>
        <w:t>I</w:t>
      </w:r>
      <w:r w:rsidR="004044F1" w:rsidRPr="004044F1">
        <w:rPr>
          <w:color w:val="auto"/>
          <w:sz w:val="23"/>
          <w:szCs w:val="23"/>
        </w:rPr>
        <w:t xml:space="preserve">nvolved in reviewing how they are doing. </w:t>
      </w:r>
    </w:p>
    <w:p w:rsidR="004044F1" w:rsidRPr="004044F1" w:rsidRDefault="004044F1" w:rsidP="007221C7">
      <w:pPr>
        <w:pStyle w:val="Default"/>
        <w:numPr>
          <w:ilvl w:val="0"/>
          <w:numId w:val="17"/>
        </w:numPr>
        <w:rPr>
          <w:color w:val="auto"/>
          <w:sz w:val="23"/>
          <w:szCs w:val="23"/>
        </w:rPr>
      </w:pPr>
      <w:r w:rsidRPr="004044F1">
        <w:rPr>
          <w:color w:val="auto"/>
          <w:sz w:val="23"/>
          <w:szCs w:val="23"/>
        </w:rPr>
        <w:t xml:space="preserve">Liaising with all the other people who may be coming in to school to help support your child’s learning, e.g. Speech and Language </w:t>
      </w:r>
      <w:r w:rsidR="007221C7">
        <w:rPr>
          <w:color w:val="auto"/>
          <w:sz w:val="23"/>
          <w:szCs w:val="23"/>
        </w:rPr>
        <w:t>Therapy, Educational Psychology etc.</w:t>
      </w:r>
      <w:r w:rsidRPr="004044F1">
        <w:rPr>
          <w:color w:val="auto"/>
          <w:sz w:val="23"/>
          <w:szCs w:val="23"/>
        </w:rPr>
        <w:t xml:space="preserve"> </w:t>
      </w:r>
    </w:p>
    <w:p w:rsidR="004044F1" w:rsidRPr="004044F1" w:rsidRDefault="004044F1" w:rsidP="007221C7">
      <w:pPr>
        <w:pStyle w:val="Default"/>
        <w:numPr>
          <w:ilvl w:val="0"/>
          <w:numId w:val="17"/>
        </w:numPr>
        <w:rPr>
          <w:color w:val="auto"/>
          <w:sz w:val="23"/>
          <w:szCs w:val="23"/>
        </w:rPr>
      </w:pPr>
      <w:r w:rsidRPr="004044F1">
        <w:rPr>
          <w:color w:val="auto"/>
          <w:sz w:val="23"/>
          <w:szCs w:val="23"/>
        </w:rPr>
        <w:t xml:space="preserve">Updating the school’s SEN register (a system for ensuring that all the SEND needs of pupils in this school are known) and making sure that records of your child’s progress and needs are kept. </w:t>
      </w:r>
    </w:p>
    <w:p w:rsidR="004044F1" w:rsidRPr="004044F1" w:rsidRDefault="004044F1" w:rsidP="007221C7">
      <w:pPr>
        <w:pStyle w:val="Default"/>
        <w:numPr>
          <w:ilvl w:val="0"/>
          <w:numId w:val="17"/>
        </w:numPr>
        <w:rPr>
          <w:color w:val="auto"/>
          <w:sz w:val="23"/>
          <w:szCs w:val="23"/>
        </w:rPr>
      </w:pPr>
      <w:r w:rsidRPr="004044F1">
        <w:rPr>
          <w:color w:val="auto"/>
          <w:sz w:val="23"/>
          <w:szCs w:val="23"/>
        </w:rPr>
        <w:t xml:space="preserve">Providing specialist support for teachers and support staff in school, so that they can help children with SEND in the school to achieve the best progress possible. </w:t>
      </w:r>
    </w:p>
    <w:p w:rsidR="004044F1" w:rsidRPr="004044F1" w:rsidRDefault="004044F1" w:rsidP="007221C7">
      <w:pPr>
        <w:pStyle w:val="Default"/>
        <w:numPr>
          <w:ilvl w:val="0"/>
          <w:numId w:val="17"/>
        </w:numPr>
        <w:rPr>
          <w:color w:val="auto"/>
          <w:sz w:val="23"/>
          <w:szCs w:val="23"/>
        </w:rPr>
      </w:pPr>
      <w:r w:rsidRPr="004044F1">
        <w:rPr>
          <w:color w:val="auto"/>
          <w:sz w:val="23"/>
          <w:szCs w:val="23"/>
        </w:rPr>
        <w:t xml:space="preserve">The day-to-day management of all aspects of the school; this includes the support for children with SEND. </w:t>
      </w:r>
    </w:p>
    <w:p w:rsidR="004044F1" w:rsidRPr="004044F1" w:rsidRDefault="004044F1" w:rsidP="007221C7">
      <w:pPr>
        <w:pStyle w:val="Default"/>
        <w:numPr>
          <w:ilvl w:val="0"/>
          <w:numId w:val="17"/>
        </w:numPr>
        <w:rPr>
          <w:color w:val="auto"/>
          <w:sz w:val="23"/>
          <w:szCs w:val="23"/>
        </w:rPr>
      </w:pPr>
      <w:r w:rsidRPr="004044F1">
        <w:rPr>
          <w:color w:val="auto"/>
          <w:sz w:val="23"/>
          <w:szCs w:val="23"/>
        </w:rPr>
        <w:t xml:space="preserve">The Head teacher must make sure that the Governing Body is kept up to date about issues relating to SEND. </w:t>
      </w:r>
    </w:p>
    <w:p w:rsidR="004044F1" w:rsidRPr="004044F1" w:rsidRDefault="004044F1" w:rsidP="004044F1">
      <w:pPr>
        <w:pStyle w:val="Default"/>
        <w:rPr>
          <w:color w:val="auto"/>
          <w:sz w:val="23"/>
          <w:szCs w:val="23"/>
        </w:rPr>
      </w:pPr>
    </w:p>
    <w:p w:rsidR="00E85880" w:rsidRDefault="00E85880" w:rsidP="004044F1">
      <w:pPr>
        <w:pStyle w:val="Default"/>
        <w:rPr>
          <w:b/>
          <w:bCs/>
          <w:color w:val="auto"/>
          <w:sz w:val="23"/>
          <w:szCs w:val="23"/>
        </w:rPr>
      </w:pPr>
    </w:p>
    <w:p w:rsidR="00E85880" w:rsidRDefault="00E85880" w:rsidP="004044F1">
      <w:pPr>
        <w:pStyle w:val="Default"/>
        <w:rPr>
          <w:b/>
          <w:bCs/>
          <w:color w:val="auto"/>
          <w:sz w:val="23"/>
          <w:szCs w:val="23"/>
        </w:rPr>
      </w:pPr>
    </w:p>
    <w:p w:rsidR="00E85880" w:rsidRDefault="00E85880" w:rsidP="004044F1">
      <w:pPr>
        <w:pStyle w:val="Default"/>
        <w:rPr>
          <w:b/>
          <w:bCs/>
          <w:color w:val="auto"/>
          <w:sz w:val="23"/>
          <w:szCs w:val="23"/>
        </w:rPr>
      </w:pPr>
    </w:p>
    <w:p w:rsidR="004044F1" w:rsidRPr="004044F1" w:rsidRDefault="004044F1" w:rsidP="004044F1">
      <w:pPr>
        <w:pStyle w:val="Default"/>
        <w:rPr>
          <w:color w:val="auto"/>
          <w:sz w:val="23"/>
          <w:szCs w:val="23"/>
        </w:rPr>
      </w:pPr>
      <w:r w:rsidRPr="004044F1">
        <w:rPr>
          <w:b/>
          <w:bCs/>
          <w:color w:val="auto"/>
          <w:sz w:val="23"/>
          <w:szCs w:val="23"/>
        </w:rPr>
        <w:t>The SEN</w:t>
      </w:r>
      <w:r w:rsidR="002D1A8F">
        <w:rPr>
          <w:b/>
          <w:bCs/>
          <w:color w:val="auto"/>
          <w:sz w:val="23"/>
          <w:szCs w:val="23"/>
        </w:rPr>
        <w:t>D</w:t>
      </w:r>
      <w:r w:rsidR="00001C39">
        <w:rPr>
          <w:b/>
          <w:bCs/>
          <w:color w:val="auto"/>
          <w:sz w:val="23"/>
          <w:szCs w:val="23"/>
        </w:rPr>
        <w:t xml:space="preserve"> Governor: Mrs A Holden</w:t>
      </w:r>
    </w:p>
    <w:p w:rsidR="004044F1" w:rsidRPr="004044F1" w:rsidRDefault="004044F1" w:rsidP="004044F1">
      <w:pPr>
        <w:pStyle w:val="Default"/>
        <w:rPr>
          <w:color w:val="auto"/>
          <w:sz w:val="23"/>
          <w:szCs w:val="23"/>
        </w:rPr>
      </w:pPr>
      <w:r w:rsidRPr="004044F1">
        <w:rPr>
          <w:color w:val="auto"/>
          <w:sz w:val="23"/>
          <w:szCs w:val="23"/>
        </w:rPr>
        <w:t xml:space="preserve">Responsible for </w:t>
      </w:r>
    </w:p>
    <w:p w:rsidR="004044F1" w:rsidRPr="004044F1" w:rsidRDefault="004044F1" w:rsidP="007221C7">
      <w:pPr>
        <w:pStyle w:val="Default"/>
        <w:numPr>
          <w:ilvl w:val="0"/>
          <w:numId w:val="17"/>
        </w:numPr>
        <w:rPr>
          <w:color w:val="auto"/>
          <w:sz w:val="23"/>
          <w:szCs w:val="23"/>
        </w:rPr>
      </w:pPr>
      <w:r w:rsidRPr="004044F1">
        <w:rPr>
          <w:color w:val="auto"/>
          <w:sz w:val="23"/>
          <w:szCs w:val="23"/>
        </w:rPr>
        <w:t xml:space="preserve">Making sure that the necessary support is given for any child with SEND who attends the school. </w:t>
      </w:r>
    </w:p>
    <w:p w:rsidR="004044F1" w:rsidRPr="004044F1" w:rsidRDefault="004044F1" w:rsidP="004044F1">
      <w:pPr>
        <w:pStyle w:val="Default"/>
        <w:rPr>
          <w:color w:val="auto"/>
          <w:sz w:val="23"/>
          <w:szCs w:val="23"/>
        </w:rPr>
      </w:pPr>
    </w:p>
    <w:p w:rsidR="004044F1" w:rsidRPr="004044F1" w:rsidRDefault="004044F1" w:rsidP="004044F1">
      <w:pPr>
        <w:pStyle w:val="Default"/>
        <w:rPr>
          <w:color w:val="auto"/>
          <w:sz w:val="23"/>
          <w:szCs w:val="23"/>
        </w:rPr>
      </w:pPr>
      <w:r w:rsidRPr="004044F1">
        <w:rPr>
          <w:color w:val="auto"/>
          <w:sz w:val="23"/>
          <w:szCs w:val="23"/>
        </w:rPr>
        <w:t>School contac</w:t>
      </w:r>
      <w:r w:rsidR="00C358C8">
        <w:rPr>
          <w:color w:val="auto"/>
          <w:sz w:val="23"/>
          <w:szCs w:val="23"/>
        </w:rPr>
        <w:t>t telephone number: 01772 865369</w:t>
      </w:r>
      <w:r w:rsidRPr="004044F1">
        <w:rPr>
          <w:color w:val="auto"/>
          <w:sz w:val="23"/>
          <w:szCs w:val="23"/>
        </w:rPr>
        <w:t xml:space="preserve"> </w:t>
      </w:r>
    </w:p>
    <w:p w:rsidR="00C358C8" w:rsidRDefault="00C358C8" w:rsidP="004044F1">
      <w:pPr>
        <w:pStyle w:val="Default"/>
        <w:rPr>
          <w:b/>
          <w:bCs/>
          <w:color w:val="auto"/>
          <w:sz w:val="23"/>
          <w:szCs w:val="23"/>
        </w:rPr>
      </w:pPr>
    </w:p>
    <w:p w:rsidR="004044F1" w:rsidRPr="004044F1" w:rsidRDefault="004044F1" w:rsidP="004044F1">
      <w:pPr>
        <w:pStyle w:val="Default"/>
        <w:rPr>
          <w:color w:val="auto"/>
          <w:sz w:val="23"/>
          <w:szCs w:val="23"/>
        </w:rPr>
      </w:pPr>
      <w:r w:rsidRPr="004044F1">
        <w:rPr>
          <w:b/>
          <w:bCs/>
          <w:color w:val="auto"/>
          <w:sz w:val="23"/>
          <w:szCs w:val="23"/>
        </w:rPr>
        <w:t xml:space="preserve">What are the different types of support available for children with SEND in our school? </w:t>
      </w:r>
    </w:p>
    <w:p w:rsidR="004044F1" w:rsidRPr="004044F1" w:rsidRDefault="004044F1" w:rsidP="005B0983">
      <w:pPr>
        <w:jc w:val="center"/>
        <w:rPr>
          <w:rFonts w:ascii="Century Gothic" w:hAnsi="Century Gothic"/>
          <w:sz w:val="20"/>
          <w:szCs w:val="20"/>
        </w:rPr>
      </w:pPr>
    </w:p>
    <w:p w:rsidR="005B0983" w:rsidRPr="004044F1" w:rsidRDefault="005B0983" w:rsidP="005B0983">
      <w:pPr>
        <w:rPr>
          <w:rFonts w:ascii="Century Gothic" w:hAnsi="Century Gothic"/>
        </w:rPr>
      </w:pPr>
    </w:p>
    <w:tbl>
      <w:tblPr>
        <w:tblW w:w="92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47"/>
      </w:tblGrid>
      <w:tr w:rsidR="005B0983" w:rsidRPr="004044F1" w:rsidTr="007221C7">
        <w:tc>
          <w:tcPr>
            <w:tcW w:w="9242" w:type="dxa"/>
            <w:shd w:val="clear" w:color="auto" w:fill="000000"/>
          </w:tcPr>
          <w:p w:rsidR="005B0983" w:rsidRPr="004044F1" w:rsidRDefault="005B0983" w:rsidP="00257748">
            <w:pPr>
              <w:rPr>
                <w:rFonts w:ascii="Century Gothic" w:hAnsi="Century Gothic" w:cs="Arial"/>
                <w:b/>
                <w:color w:val="FFFFFF"/>
              </w:rPr>
            </w:pPr>
            <w:r w:rsidRPr="004044F1">
              <w:rPr>
                <w:rFonts w:ascii="Century Gothic" w:hAnsi="Century Gothic" w:cs="Arial"/>
                <w:b/>
                <w:color w:val="FFFFFF"/>
                <w:sz w:val="22"/>
                <w:szCs w:val="22"/>
              </w:rPr>
              <w:t>Accessibility and Inclusion</w:t>
            </w:r>
          </w:p>
          <w:p w:rsidR="005B0983" w:rsidRPr="004044F1" w:rsidRDefault="005B0983" w:rsidP="00257748">
            <w:pPr>
              <w:rPr>
                <w:rFonts w:ascii="Century Gothic" w:hAnsi="Century Gothic"/>
                <w:color w:val="FFFFFF"/>
              </w:rPr>
            </w:pPr>
          </w:p>
        </w:tc>
      </w:tr>
      <w:tr w:rsidR="005B0983" w:rsidRPr="004044F1" w:rsidTr="007221C7">
        <w:tc>
          <w:tcPr>
            <w:tcW w:w="9242" w:type="dxa"/>
          </w:tcPr>
          <w:p w:rsidR="005B0983" w:rsidRPr="004044F1" w:rsidRDefault="005B0983" w:rsidP="007221C7">
            <w:pPr>
              <w:pStyle w:val="ListParagraph"/>
              <w:autoSpaceDE/>
              <w:autoSpaceDN/>
              <w:adjustRightInd/>
              <w:spacing w:after="0" w:line="276" w:lineRule="auto"/>
              <w:ind w:left="714"/>
              <w:jc w:val="left"/>
              <w:rPr>
                <w:rFonts w:ascii="Century Gothic" w:hAnsi="Century Gothic"/>
              </w:rPr>
            </w:pPr>
          </w:p>
        </w:tc>
      </w:tr>
      <w:tr w:rsidR="005B0983" w:rsidRPr="004044F1" w:rsidTr="007221C7">
        <w:trPr>
          <w:trHeight w:val="275"/>
        </w:trPr>
        <w:tc>
          <w:tcPr>
            <w:tcW w:w="9242" w:type="dxa"/>
          </w:tcPr>
          <w:p w:rsidR="005B0983" w:rsidRPr="004044F1" w:rsidRDefault="005B0983" w:rsidP="00257748">
            <w:pPr>
              <w:rPr>
                <w:rFonts w:ascii="Century Gothic" w:hAnsi="Century Gothic"/>
                <w:b/>
              </w:rPr>
            </w:pPr>
            <w:r w:rsidRPr="004044F1">
              <w:rPr>
                <w:rFonts w:ascii="Century Gothic" w:hAnsi="Century Gothic"/>
                <w:b/>
                <w:sz w:val="22"/>
                <w:szCs w:val="22"/>
              </w:rPr>
              <w:t>What the school provides</w:t>
            </w:r>
            <w:r w:rsidR="005E72EA">
              <w:rPr>
                <w:rFonts w:ascii="Century Gothic" w:hAnsi="Century Gothic"/>
                <w:b/>
                <w:sz w:val="22"/>
                <w:szCs w:val="22"/>
              </w:rPr>
              <w:t>:</w:t>
            </w:r>
          </w:p>
          <w:p w:rsidR="005B0983" w:rsidRPr="007221C7" w:rsidRDefault="005B0983" w:rsidP="007221C7">
            <w:pPr>
              <w:pStyle w:val="ListParagraph"/>
              <w:numPr>
                <w:ilvl w:val="0"/>
                <w:numId w:val="17"/>
              </w:numPr>
              <w:rPr>
                <w:rFonts w:ascii="Century Gothic" w:hAnsi="Century Gothic"/>
              </w:rPr>
            </w:pPr>
            <w:r w:rsidRPr="007221C7">
              <w:rPr>
                <w:rFonts w:ascii="Century Gothic" w:hAnsi="Century Gothic"/>
                <w:sz w:val="22"/>
                <w:szCs w:val="22"/>
              </w:rPr>
              <w:t xml:space="preserve">St Francis is a very inclusive school. </w:t>
            </w:r>
          </w:p>
          <w:p w:rsidR="005B0983" w:rsidRPr="007221C7" w:rsidRDefault="005B0983" w:rsidP="007221C7">
            <w:pPr>
              <w:pStyle w:val="ListParagraph"/>
              <w:numPr>
                <w:ilvl w:val="0"/>
                <w:numId w:val="17"/>
              </w:numPr>
              <w:rPr>
                <w:rFonts w:ascii="Century Gothic" w:hAnsi="Century Gothic"/>
              </w:rPr>
            </w:pPr>
            <w:r w:rsidRPr="007221C7">
              <w:rPr>
                <w:rFonts w:ascii="Century Gothic" w:hAnsi="Century Gothic"/>
                <w:sz w:val="22"/>
                <w:szCs w:val="22"/>
              </w:rPr>
              <w:t>The school is mainly wheelchair accessible. There are accessible parking spaces available for the public and disabled persons and disabled toilets are available for wheelchair users if the need should arise.</w:t>
            </w:r>
          </w:p>
          <w:p w:rsidR="005B0983" w:rsidRPr="007221C7" w:rsidRDefault="005B0983" w:rsidP="007221C7">
            <w:pPr>
              <w:pStyle w:val="ListParagraph"/>
              <w:numPr>
                <w:ilvl w:val="0"/>
                <w:numId w:val="17"/>
              </w:numPr>
              <w:rPr>
                <w:rFonts w:ascii="Century Gothic" w:hAnsi="Century Gothic"/>
              </w:rPr>
            </w:pPr>
            <w:r w:rsidRPr="007221C7">
              <w:rPr>
                <w:rFonts w:ascii="Century Gothic" w:hAnsi="Century Gothic"/>
                <w:sz w:val="22"/>
                <w:szCs w:val="22"/>
              </w:rPr>
              <w:t>We have a medical room, with a</w:t>
            </w:r>
            <w:r w:rsidR="00E85880" w:rsidRPr="007221C7">
              <w:rPr>
                <w:rFonts w:ascii="Century Gothic" w:hAnsi="Century Gothic"/>
                <w:sz w:val="22"/>
                <w:szCs w:val="22"/>
              </w:rPr>
              <w:t xml:space="preserve"> h</w:t>
            </w:r>
            <w:r w:rsidRPr="007221C7">
              <w:rPr>
                <w:rFonts w:ascii="Century Gothic" w:hAnsi="Century Gothic"/>
                <w:sz w:val="22"/>
                <w:szCs w:val="22"/>
              </w:rPr>
              <w:t xml:space="preserve">oisting facilities are accessible in the medical room. </w:t>
            </w:r>
          </w:p>
          <w:p w:rsidR="005B0983" w:rsidRPr="007221C7" w:rsidRDefault="005B0983" w:rsidP="007221C7">
            <w:pPr>
              <w:pStyle w:val="ListParagraph"/>
              <w:numPr>
                <w:ilvl w:val="0"/>
                <w:numId w:val="17"/>
              </w:numPr>
              <w:rPr>
                <w:rFonts w:ascii="Century Gothic" w:hAnsi="Century Gothic"/>
              </w:rPr>
            </w:pPr>
            <w:r w:rsidRPr="007221C7">
              <w:rPr>
                <w:rFonts w:ascii="Century Gothic" w:hAnsi="Century Gothic"/>
                <w:sz w:val="22"/>
                <w:szCs w:val="22"/>
              </w:rPr>
              <w:t xml:space="preserve">Information is available on the school website and a community noticeboard in addition to regular newsletters.  </w:t>
            </w:r>
          </w:p>
          <w:p w:rsidR="005B0983" w:rsidRPr="007221C7" w:rsidRDefault="005B0983" w:rsidP="007221C7">
            <w:pPr>
              <w:pStyle w:val="ListParagraph"/>
              <w:numPr>
                <w:ilvl w:val="0"/>
                <w:numId w:val="17"/>
              </w:numPr>
              <w:rPr>
                <w:rFonts w:ascii="Century Gothic" w:hAnsi="Century Gothic"/>
              </w:rPr>
            </w:pPr>
            <w:r w:rsidRPr="007221C7">
              <w:rPr>
                <w:rFonts w:ascii="Century Gothic" w:hAnsi="Century Gothic"/>
                <w:sz w:val="22"/>
                <w:szCs w:val="22"/>
              </w:rPr>
              <w:t>Furniture is modern and of a suitable height appropriate to the age group of children being taught in that classroom.</w:t>
            </w:r>
          </w:p>
          <w:p w:rsidR="005B0983" w:rsidRPr="007221C7" w:rsidRDefault="005B0983" w:rsidP="007221C7">
            <w:pPr>
              <w:pStyle w:val="ListParagraph"/>
              <w:numPr>
                <w:ilvl w:val="0"/>
                <w:numId w:val="17"/>
              </w:numPr>
              <w:rPr>
                <w:rFonts w:ascii="Century Gothic" w:hAnsi="Century Gothic"/>
              </w:rPr>
            </w:pPr>
            <w:r w:rsidRPr="007221C7">
              <w:rPr>
                <w:rFonts w:ascii="Century Gothic" w:hAnsi="Century Gothic"/>
              </w:rPr>
              <w:t xml:space="preserve">There is an open door policy for parents with </w:t>
            </w:r>
            <w:r w:rsidR="007221C7" w:rsidRPr="007221C7">
              <w:rPr>
                <w:rFonts w:ascii="Century Gothic" w:hAnsi="Century Gothic"/>
              </w:rPr>
              <w:t xml:space="preserve">children with additional needs </w:t>
            </w:r>
            <w:r w:rsidRPr="007221C7">
              <w:rPr>
                <w:rFonts w:ascii="Century Gothic" w:hAnsi="Century Gothic"/>
              </w:rPr>
              <w:t>and the SEND team are in regular contact with parents and families with additional needs.</w:t>
            </w:r>
          </w:p>
          <w:p w:rsidR="005B0983" w:rsidRPr="007221C7" w:rsidRDefault="005B0983" w:rsidP="007221C7">
            <w:pPr>
              <w:pStyle w:val="ListParagraph"/>
              <w:numPr>
                <w:ilvl w:val="0"/>
                <w:numId w:val="17"/>
              </w:numPr>
              <w:rPr>
                <w:rFonts w:ascii="Century Gothic" w:hAnsi="Century Gothic"/>
              </w:rPr>
            </w:pPr>
            <w:r w:rsidRPr="007221C7">
              <w:rPr>
                <w:rFonts w:ascii="Century Gothic" w:hAnsi="Century Gothic"/>
              </w:rPr>
              <w:t>We have use of the Cottage, a home-like nurturing environment. This can be used for one to one and small group work.</w:t>
            </w:r>
          </w:p>
          <w:p w:rsidR="005B0983" w:rsidRPr="007221C7" w:rsidRDefault="005B0983" w:rsidP="007221C7">
            <w:pPr>
              <w:pStyle w:val="ListParagraph"/>
              <w:numPr>
                <w:ilvl w:val="0"/>
                <w:numId w:val="17"/>
              </w:numPr>
              <w:rPr>
                <w:rFonts w:ascii="Century Gothic" w:hAnsi="Century Gothic"/>
              </w:rPr>
            </w:pPr>
            <w:r w:rsidRPr="007221C7">
              <w:rPr>
                <w:rFonts w:ascii="Century Gothic" w:hAnsi="Century Gothic"/>
                <w:sz w:val="22"/>
                <w:szCs w:val="22"/>
              </w:rPr>
              <w:t>The school has a range of ICT programmes for pupils with SEND (Special Educational Needs and Disabilities) in addition to IPADs, headphones, netbooks, computers and interactive whiteboard</w:t>
            </w:r>
            <w:r w:rsidR="00C358C8" w:rsidRPr="007221C7">
              <w:rPr>
                <w:rFonts w:ascii="Century Gothic" w:hAnsi="Century Gothic"/>
                <w:sz w:val="22"/>
                <w:szCs w:val="22"/>
              </w:rPr>
              <w:t>s installed in every classroom.</w:t>
            </w:r>
          </w:p>
          <w:p w:rsidR="005B0983" w:rsidRPr="004044F1" w:rsidRDefault="005B0983" w:rsidP="00257748">
            <w:pPr>
              <w:rPr>
                <w:rFonts w:ascii="Century Gothic" w:hAnsi="Century Gothic"/>
                <w:b/>
              </w:rPr>
            </w:pPr>
          </w:p>
        </w:tc>
      </w:tr>
      <w:tr w:rsidR="005B0983" w:rsidRPr="004044F1" w:rsidTr="007221C7">
        <w:trPr>
          <w:trHeight w:val="275"/>
        </w:trPr>
        <w:tc>
          <w:tcPr>
            <w:tcW w:w="9242" w:type="dxa"/>
            <w:tcBorders>
              <w:top w:val="single" w:sz="4" w:space="0" w:color="auto"/>
              <w:left w:val="single" w:sz="4" w:space="0" w:color="auto"/>
              <w:bottom w:val="single" w:sz="4" w:space="0" w:color="auto"/>
              <w:right w:val="single" w:sz="4" w:space="0" w:color="auto"/>
            </w:tcBorders>
            <w:shd w:val="clear" w:color="auto" w:fill="000000"/>
          </w:tcPr>
          <w:p w:rsidR="005B0983" w:rsidRPr="004044F1" w:rsidRDefault="005B0983" w:rsidP="00257748">
            <w:pPr>
              <w:rPr>
                <w:rFonts w:ascii="Century Gothic" w:hAnsi="Century Gothic"/>
                <w:b/>
                <w:sz w:val="22"/>
                <w:szCs w:val="22"/>
              </w:rPr>
            </w:pPr>
            <w:r w:rsidRPr="004044F1">
              <w:rPr>
                <w:rFonts w:ascii="Century Gothic" w:hAnsi="Century Gothic"/>
                <w:b/>
                <w:sz w:val="22"/>
                <w:szCs w:val="22"/>
              </w:rPr>
              <w:t>Teaching and Learning</w:t>
            </w:r>
          </w:p>
          <w:p w:rsidR="005B0983" w:rsidRPr="004044F1" w:rsidRDefault="005B0983" w:rsidP="00257748">
            <w:pPr>
              <w:rPr>
                <w:rFonts w:ascii="Century Gothic" w:hAnsi="Century Gothic"/>
                <w:b/>
                <w:sz w:val="22"/>
                <w:szCs w:val="22"/>
              </w:rPr>
            </w:pPr>
          </w:p>
        </w:tc>
      </w:tr>
      <w:tr w:rsidR="005B0983" w:rsidRPr="004044F1" w:rsidTr="007221C7">
        <w:trPr>
          <w:trHeight w:val="275"/>
        </w:trPr>
        <w:tc>
          <w:tcPr>
            <w:tcW w:w="9242" w:type="dxa"/>
            <w:tcBorders>
              <w:top w:val="single" w:sz="4" w:space="0" w:color="auto"/>
              <w:left w:val="single" w:sz="4" w:space="0" w:color="auto"/>
              <w:bottom w:val="single" w:sz="4" w:space="0" w:color="auto"/>
              <w:right w:val="single" w:sz="4" w:space="0" w:color="auto"/>
            </w:tcBorders>
          </w:tcPr>
          <w:p w:rsidR="007221C7" w:rsidRPr="005E72EA" w:rsidRDefault="007221C7" w:rsidP="005E72EA">
            <w:pPr>
              <w:rPr>
                <w:rFonts w:ascii="Century Gothic" w:hAnsi="Century Gothic"/>
                <w:b/>
                <w:sz w:val="22"/>
                <w:szCs w:val="22"/>
              </w:rPr>
            </w:pPr>
            <w:r w:rsidRPr="005E72EA">
              <w:rPr>
                <w:rFonts w:ascii="Century Gothic" w:hAnsi="Century Gothic"/>
                <w:b/>
                <w:sz w:val="22"/>
                <w:szCs w:val="22"/>
              </w:rPr>
              <w:t>What the school provides</w:t>
            </w:r>
            <w:r w:rsidR="005E72EA" w:rsidRPr="005E72EA">
              <w:rPr>
                <w:rFonts w:ascii="Century Gothic" w:hAnsi="Century Gothic"/>
                <w:b/>
                <w:sz w:val="22"/>
                <w:szCs w:val="22"/>
              </w:rPr>
              <w:t>:</w:t>
            </w:r>
          </w:p>
          <w:p w:rsidR="007221C7" w:rsidRPr="007221C7" w:rsidRDefault="007221C7" w:rsidP="007221C7">
            <w:pPr>
              <w:pStyle w:val="ListParagraph"/>
              <w:numPr>
                <w:ilvl w:val="0"/>
                <w:numId w:val="26"/>
              </w:numPr>
              <w:rPr>
                <w:rFonts w:ascii="Century Gothic" w:hAnsi="Century Gothic"/>
                <w:sz w:val="22"/>
                <w:szCs w:val="22"/>
              </w:rPr>
            </w:pPr>
            <w:r w:rsidRPr="007221C7">
              <w:rPr>
                <w:rFonts w:ascii="Century Gothic" w:hAnsi="Century Gothic"/>
                <w:sz w:val="22"/>
                <w:szCs w:val="22"/>
              </w:rPr>
              <w:t xml:space="preserve">The school provides a graduated response to children with SEND and additional needs – using Waves of Intervention as a guideline for the support to give your child. </w:t>
            </w:r>
          </w:p>
          <w:p w:rsidR="007221C7" w:rsidRPr="007221C7" w:rsidRDefault="007221C7" w:rsidP="007221C7">
            <w:pPr>
              <w:pStyle w:val="ListParagraph"/>
              <w:numPr>
                <w:ilvl w:val="0"/>
                <w:numId w:val="26"/>
              </w:numPr>
              <w:rPr>
                <w:rFonts w:ascii="Century Gothic" w:hAnsi="Century Gothic"/>
                <w:sz w:val="22"/>
                <w:szCs w:val="22"/>
              </w:rPr>
            </w:pPr>
            <w:r w:rsidRPr="007221C7">
              <w:rPr>
                <w:rFonts w:ascii="Century Gothic" w:hAnsi="Century Gothic"/>
                <w:sz w:val="22"/>
                <w:szCs w:val="22"/>
              </w:rPr>
              <w:t>School makes provision for children with every kind of SEND. The four categories are: physical and/or sensory; social, emotional and mental health; cognition and learning; and communication and interaction.</w:t>
            </w:r>
          </w:p>
          <w:p w:rsidR="007221C7" w:rsidRPr="007221C7" w:rsidRDefault="007221C7" w:rsidP="007221C7">
            <w:pPr>
              <w:pStyle w:val="ListParagraph"/>
              <w:numPr>
                <w:ilvl w:val="0"/>
                <w:numId w:val="26"/>
              </w:numPr>
              <w:rPr>
                <w:rFonts w:ascii="Century Gothic" w:hAnsi="Century Gothic"/>
                <w:sz w:val="22"/>
                <w:szCs w:val="22"/>
              </w:rPr>
            </w:pPr>
            <w:r w:rsidRPr="007221C7">
              <w:rPr>
                <w:rFonts w:ascii="Century Gothic" w:hAnsi="Century Gothic"/>
                <w:sz w:val="22"/>
                <w:szCs w:val="22"/>
              </w:rPr>
              <w:t>Early identification is vital and outside agencies can help give advice on the provision of intervention strategies.</w:t>
            </w:r>
          </w:p>
          <w:p w:rsidR="007221C7" w:rsidRPr="007221C7" w:rsidRDefault="007221C7" w:rsidP="007221C7">
            <w:pPr>
              <w:pStyle w:val="ListParagraph"/>
              <w:numPr>
                <w:ilvl w:val="0"/>
                <w:numId w:val="26"/>
              </w:numPr>
              <w:rPr>
                <w:rFonts w:ascii="Century Gothic" w:hAnsi="Century Gothic"/>
                <w:sz w:val="22"/>
                <w:szCs w:val="22"/>
              </w:rPr>
            </w:pPr>
            <w:r w:rsidRPr="007221C7">
              <w:rPr>
                <w:rFonts w:ascii="Century Gothic" w:hAnsi="Century Gothic"/>
                <w:sz w:val="22"/>
                <w:szCs w:val="22"/>
              </w:rPr>
              <w:t xml:space="preserve">The class teacher informs the parents at the earliest opportunity to alert them to concerns and enlist their active help and participation. All pupils are visited in nursery, and we have robust transition strategies to advise and support pupils </w:t>
            </w:r>
            <w:r w:rsidRPr="007221C7">
              <w:rPr>
                <w:rFonts w:ascii="Century Gothic" w:hAnsi="Century Gothic"/>
                <w:sz w:val="22"/>
                <w:szCs w:val="22"/>
              </w:rPr>
              <w:lastRenderedPageBreak/>
              <w:t>with</w:t>
            </w:r>
            <w:r w:rsidRPr="007221C7">
              <w:rPr>
                <w:rFonts w:ascii="Century Gothic" w:hAnsi="Century Gothic"/>
                <w:b/>
                <w:sz w:val="22"/>
                <w:szCs w:val="22"/>
              </w:rPr>
              <w:t xml:space="preserve"> </w:t>
            </w:r>
            <w:r w:rsidRPr="007221C7">
              <w:rPr>
                <w:rFonts w:ascii="Century Gothic" w:hAnsi="Century Gothic"/>
                <w:sz w:val="22"/>
                <w:szCs w:val="22"/>
              </w:rPr>
              <w:t xml:space="preserve">SEND. The Class Teacher and </w:t>
            </w:r>
            <w:proofErr w:type="spellStart"/>
            <w:r w:rsidRPr="007221C7">
              <w:rPr>
                <w:rFonts w:ascii="Century Gothic" w:hAnsi="Century Gothic"/>
                <w:sz w:val="22"/>
                <w:szCs w:val="22"/>
              </w:rPr>
              <w:t>SENCo</w:t>
            </w:r>
            <w:proofErr w:type="spellEnd"/>
            <w:r w:rsidRPr="007221C7">
              <w:rPr>
                <w:rFonts w:ascii="Century Gothic" w:hAnsi="Century Gothic"/>
                <w:sz w:val="22"/>
                <w:szCs w:val="22"/>
              </w:rPr>
              <w:t xml:space="preserve"> can visit pupils with identified needs in nursery. Environmental audits are carried out as necessary.</w:t>
            </w:r>
          </w:p>
          <w:p w:rsidR="007221C7" w:rsidRPr="007221C7" w:rsidRDefault="007221C7" w:rsidP="007221C7">
            <w:pPr>
              <w:pStyle w:val="ListParagraph"/>
              <w:numPr>
                <w:ilvl w:val="0"/>
                <w:numId w:val="26"/>
              </w:numPr>
              <w:rPr>
                <w:rFonts w:ascii="Century Gothic" w:hAnsi="Century Gothic"/>
                <w:sz w:val="22"/>
                <w:szCs w:val="22"/>
              </w:rPr>
            </w:pPr>
            <w:r w:rsidRPr="007221C7">
              <w:rPr>
                <w:rFonts w:ascii="Century Gothic" w:hAnsi="Century Gothic"/>
                <w:sz w:val="22"/>
                <w:szCs w:val="22"/>
              </w:rPr>
              <w:t>Additional staff resources are made available to support children with SEND and additional needs.</w:t>
            </w:r>
          </w:p>
          <w:p w:rsidR="007221C7" w:rsidRPr="007221C7" w:rsidRDefault="007221C7" w:rsidP="007221C7">
            <w:pPr>
              <w:pStyle w:val="ListParagraph"/>
              <w:numPr>
                <w:ilvl w:val="0"/>
                <w:numId w:val="26"/>
              </w:numPr>
              <w:rPr>
                <w:rFonts w:ascii="Century Gothic" w:hAnsi="Century Gothic"/>
                <w:sz w:val="22"/>
                <w:szCs w:val="22"/>
              </w:rPr>
            </w:pPr>
            <w:r w:rsidRPr="007221C7">
              <w:rPr>
                <w:rFonts w:ascii="Century Gothic" w:hAnsi="Century Gothic"/>
                <w:sz w:val="22"/>
                <w:szCs w:val="22"/>
              </w:rPr>
              <w:t xml:space="preserve">The class teacher and the </w:t>
            </w:r>
            <w:proofErr w:type="spellStart"/>
            <w:r w:rsidRPr="007221C7">
              <w:rPr>
                <w:rFonts w:ascii="Century Gothic" w:hAnsi="Century Gothic"/>
                <w:sz w:val="22"/>
                <w:szCs w:val="22"/>
              </w:rPr>
              <w:t>SENCo</w:t>
            </w:r>
            <w:proofErr w:type="spellEnd"/>
            <w:r w:rsidRPr="007221C7">
              <w:rPr>
                <w:rFonts w:ascii="Century Gothic" w:hAnsi="Century Gothic"/>
                <w:sz w:val="22"/>
                <w:szCs w:val="22"/>
              </w:rPr>
              <w:t xml:space="preserve"> assess and monitor the children’s progress in line with existing school practices.</w:t>
            </w:r>
          </w:p>
          <w:p w:rsidR="007221C7" w:rsidRPr="007221C7" w:rsidRDefault="007221C7" w:rsidP="007221C7">
            <w:pPr>
              <w:pStyle w:val="ListParagraph"/>
              <w:numPr>
                <w:ilvl w:val="0"/>
                <w:numId w:val="26"/>
              </w:numPr>
              <w:rPr>
                <w:rFonts w:ascii="Century Gothic" w:hAnsi="Century Gothic"/>
                <w:sz w:val="22"/>
                <w:szCs w:val="22"/>
              </w:rPr>
            </w:pPr>
            <w:r w:rsidRPr="007221C7">
              <w:rPr>
                <w:rFonts w:ascii="Century Gothic" w:hAnsi="Century Gothic"/>
                <w:sz w:val="22"/>
                <w:szCs w:val="22"/>
              </w:rPr>
              <w:t>The SENDCO works closely with parents and teachers to plan an appropriate programme of intervention and support.</w:t>
            </w:r>
          </w:p>
          <w:p w:rsidR="007221C7" w:rsidRPr="007221C7" w:rsidRDefault="007221C7" w:rsidP="007221C7">
            <w:pPr>
              <w:pStyle w:val="ListParagraph"/>
              <w:numPr>
                <w:ilvl w:val="0"/>
                <w:numId w:val="26"/>
              </w:numPr>
              <w:rPr>
                <w:rFonts w:ascii="Century Gothic" w:hAnsi="Century Gothic"/>
                <w:sz w:val="22"/>
                <w:szCs w:val="22"/>
              </w:rPr>
            </w:pPr>
            <w:r w:rsidRPr="007221C7">
              <w:rPr>
                <w:rFonts w:ascii="Century Gothic" w:hAnsi="Century Gothic"/>
                <w:sz w:val="22"/>
                <w:szCs w:val="22"/>
              </w:rPr>
              <w:t>The assessment of children reflects as far as possible their participation in the whole curriculum of the school.</w:t>
            </w:r>
          </w:p>
          <w:p w:rsidR="007221C7" w:rsidRPr="007221C7" w:rsidRDefault="007221C7" w:rsidP="007221C7">
            <w:pPr>
              <w:pStyle w:val="ListParagraph"/>
              <w:numPr>
                <w:ilvl w:val="0"/>
                <w:numId w:val="26"/>
              </w:numPr>
              <w:rPr>
                <w:rFonts w:ascii="Century Gothic" w:hAnsi="Century Gothic"/>
                <w:sz w:val="22"/>
                <w:szCs w:val="22"/>
              </w:rPr>
            </w:pPr>
            <w:r w:rsidRPr="007221C7">
              <w:rPr>
                <w:rFonts w:ascii="Century Gothic" w:hAnsi="Century Gothic"/>
                <w:sz w:val="22"/>
                <w:szCs w:val="22"/>
              </w:rPr>
              <w:t xml:space="preserve">The class teacher and the </w:t>
            </w:r>
            <w:proofErr w:type="spellStart"/>
            <w:r w:rsidRPr="007221C7">
              <w:rPr>
                <w:rFonts w:ascii="Century Gothic" w:hAnsi="Century Gothic"/>
                <w:sz w:val="22"/>
                <w:szCs w:val="22"/>
              </w:rPr>
              <w:t>SENCo</w:t>
            </w:r>
            <w:proofErr w:type="spellEnd"/>
            <w:r w:rsidRPr="007221C7">
              <w:rPr>
                <w:rFonts w:ascii="Century Gothic" w:hAnsi="Century Gothic"/>
                <w:sz w:val="22"/>
                <w:szCs w:val="22"/>
              </w:rPr>
              <w:t xml:space="preserve"> can break down the assessment into smaller steps in order to aid progress and provide detailed and accurate indicators (PIVATs data) this is then used to help decide the learning needs of those children who are unable to access the optional SATS tests.</w:t>
            </w:r>
          </w:p>
          <w:p w:rsidR="007221C7" w:rsidRPr="007221C7" w:rsidRDefault="007221C7" w:rsidP="007221C7">
            <w:pPr>
              <w:pStyle w:val="ListParagraph"/>
              <w:numPr>
                <w:ilvl w:val="0"/>
                <w:numId w:val="26"/>
              </w:numPr>
              <w:rPr>
                <w:rFonts w:ascii="Century Gothic" w:hAnsi="Century Gothic"/>
                <w:sz w:val="22"/>
                <w:szCs w:val="22"/>
              </w:rPr>
            </w:pPr>
            <w:r w:rsidRPr="007221C7">
              <w:rPr>
                <w:rFonts w:ascii="Century Gothic" w:hAnsi="Century Gothic"/>
                <w:sz w:val="22"/>
                <w:szCs w:val="22"/>
              </w:rPr>
              <w:t xml:space="preserve">Children can be screened and assessed by outside agencies such as IDSS, our Specialist teachers and Hillside Special School. Each class has the benefit of at least one Teaching Assistant trained to Level 3 NVQ. </w:t>
            </w:r>
          </w:p>
          <w:p w:rsidR="007221C7" w:rsidRPr="007221C7" w:rsidRDefault="007221C7" w:rsidP="007221C7">
            <w:pPr>
              <w:pStyle w:val="ListParagraph"/>
              <w:numPr>
                <w:ilvl w:val="0"/>
                <w:numId w:val="26"/>
              </w:numPr>
              <w:rPr>
                <w:rFonts w:ascii="Century Gothic" w:hAnsi="Century Gothic"/>
                <w:sz w:val="22"/>
                <w:szCs w:val="22"/>
              </w:rPr>
            </w:pPr>
            <w:r w:rsidRPr="007221C7">
              <w:rPr>
                <w:rFonts w:ascii="Century Gothic" w:hAnsi="Century Gothic"/>
                <w:sz w:val="22"/>
                <w:szCs w:val="22"/>
              </w:rPr>
              <w:t>The Bespoke St. Francis Tracker also tracks progress and provides data monitoring pupils receiving the Pupil Premium, those with EAL (English as an Additional Language) as well as pupils with SEND.</w:t>
            </w:r>
          </w:p>
          <w:p w:rsidR="007221C7" w:rsidRPr="007221C7" w:rsidRDefault="007221C7" w:rsidP="007221C7">
            <w:pPr>
              <w:pStyle w:val="ListParagraph"/>
              <w:numPr>
                <w:ilvl w:val="0"/>
                <w:numId w:val="26"/>
              </w:numPr>
              <w:rPr>
                <w:rFonts w:ascii="Century Gothic" w:hAnsi="Century Gothic"/>
                <w:sz w:val="22"/>
                <w:szCs w:val="22"/>
              </w:rPr>
            </w:pPr>
            <w:r w:rsidRPr="007221C7">
              <w:rPr>
                <w:rFonts w:ascii="Century Gothic" w:hAnsi="Century Gothic"/>
                <w:sz w:val="22"/>
                <w:szCs w:val="22"/>
              </w:rPr>
              <w:t>In the case of children with HI, VI or medical needs specialist support, equipment and training is provided by IDSS, NHS (Diabetes Nurse, School Nurse and Hospital training). Hearing aids are regularly tested in school, and staff know how to support these pupils.</w:t>
            </w:r>
          </w:p>
          <w:p w:rsidR="007221C7" w:rsidRPr="007221C7" w:rsidRDefault="007221C7" w:rsidP="007221C7">
            <w:pPr>
              <w:pStyle w:val="ListParagraph"/>
              <w:numPr>
                <w:ilvl w:val="0"/>
                <w:numId w:val="26"/>
              </w:numPr>
              <w:rPr>
                <w:rFonts w:ascii="Century Gothic" w:hAnsi="Century Gothic"/>
                <w:sz w:val="22"/>
                <w:szCs w:val="22"/>
              </w:rPr>
            </w:pPr>
            <w:r w:rsidRPr="007221C7">
              <w:rPr>
                <w:rFonts w:ascii="Century Gothic" w:hAnsi="Century Gothic"/>
                <w:sz w:val="22"/>
                <w:szCs w:val="22"/>
              </w:rPr>
              <w:t xml:space="preserve">Most staff have received First Aid training and </w:t>
            </w:r>
            <w:proofErr w:type="spellStart"/>
            <w:r w:rsidRPr="007221C7">
              <w:rPr>
                <w:rFonts w:ascii="Century Gothic" w:hAnsi="Century Gothic"/>
                <w:sz w:val="22"/>
                <w:szCs w:val="22"/>
              </w:rPr>
              <w:t>Epipen</w:t>
            </w:r>
            <w:proofErr w:type="spellEnd"/>
            <w:r w:rsidRPr="007221C7">
              <w:rPr>
                <w:rFonts w:ascii="Century Gothic" w:hAnsi="Century Gothic"/>
                <w:sz w:val="22"/>
                <w:szCs w:val="22"/>
              </w:rPr>
              <w:t xml:space="preserve"> trained.</w:t>
            </w:r>
          </w:p>
          <w:p w:rsidR="007221C7" w:rsidRPr="007221C7" w:rsidRDefault="007221C7" w:rsidP="007221C7">
            <w:pPr>
              <w:pStyle w:val="ListParagraph"/>
              <w:numPr>
                <w:ilvl w:val="0"/>
                <w:numId w:val="26"/>
              </w:numPr>
              <w:rPr>
                <w:rFonts w:ascii="Century Gothic" w:hAnsi="Century Gothic"/>
                <w:sz w:val="22"/>
                <w:szCs w:val="22"/>
              </w:rPr>
            </w:pPr>
            <w:r w:rsidRPr="007221C7">
              <w:rPr>
                <w:rFonts w:ascii="Century Gothic" w:hAnsi="Century Gothic"/>
                <w:sz w:val="22"/>
                <w:szCs w:val="22"/>
              </w:rPr>
              <w:t>When sitting examinations in Year 6 school can apply for children with SEND to be granted additional time, they can be supported 1 to 1, have timed breaks and sit exams in a quiet setting in a small group to aid concentration.</w:t>
            </w:r>
          </w:p>
          <w:p w:rsidR="007221C7" w:rsidRPr="007221C7" w:rsidRDefault="007221C7" w:rsidP="007221C7">
            <w:pPr>
              <w:pStyle w:val="ListParagraph"/>
              <w:numPr>
                <w:ilvl w:val="0"/>
                <w:numId w:val="26"/>
              </w:numPr>
              <w:rPr>
                <w:rFonts w:ascii="Century Gothic" w:hAnsi="Century Gothic"/>
                <w:sz w:val="22"/>
                <w:szCs w:val="22"/>
              </w:rPr>
            </w:pPr>
            <w:r w:rsidRPr="007221C7">
              <w:rPr>
                <w:rFonts w:ascii="Century Gothic" w:hAnsi="Century Gothic"/>
                <w:sz w:val="22"/>
                <w:szCs w:val="22"/>
              </w:rPr>
              <w:t>Children have Teaching Assistant support during SATS testing as appropriate.</w:t>
            </w:r>
          </w:p>
          <w:p w:rsidR="007221C7" w:rsidRPr="007221C7" w:rsidRDefault="007221C7" w:rsidP="007221C7">
            <w:pPr>
              <w:pStyle w:val="ListParagraph"/>
              <w:numPr>
                <w:ilvl w:val="0"/>
                <w:numId w:val="26"/>
              </w:numPr>
              <w:rPr>
                <w:rFonts w:ascii="Century Gothic" w:hAnsi="Century Gothic"/>
                <w:sz w:val="22"/>
                <w:szCs w:val="22"/>
              </w:rPr>
            </w:pPr>
            <w:r w:rsidRPr="007221C7">
              <w:rPr>
                <w:rFonts w:ascii="Century Gothic" w:hAnsi="Century Gothic"/>
                <w:sz w:val="22"/>
                <w:szCs w:val="22"/>
              </w:rPr>
              <w:t>The school has access to a play therapist, educational phycologists and counsellor.</w:t>
            </w:r>
          </w:p>
          <w:p w:rsidR="007221C7" w:rsidRPr="007221C7" w:rsidRDefault="007221C7" w:rsidP="007221C7">
            <w:pPr>
              <w:pStyle w:val="ListParagraph"/>
              <w:numPr>
                <w:ilvl w:val="0"/>
                <w:numId w:val="26"/>
              </w:numPr>
              <w:rPr>
                <w:rFonts w:ascii="Century Gothic" w:hAnsi="Century Gothic"/>
                <w:sz w:val="22"/>
                <w:szCs w:val="22"/>
              </w:rPr>
            </w:pPr>
            <w:r w:rsidRPr="007221C7">
              <w:rPr>
                <w:rFonts w:ascii="Century Gothic" w:hAnsi="Century Gothic"/>
                <w:sz w:val="22"/>
                <w:szCs w:val="22"/>
              </w:rPr>
              <w:t>Provision Mapping: shows the type and range of intervention provided throughout the school in the areas of teaching and learning, sensory and behaviour (social, emotional and mental health). It also shows the children in each year group with SEND and additional needs.  It shows the current intervention groups; the subjects they cover, the children in the group and the adults responsible for the group.  In addition, there are individual records of Provision Maps which shows the provision made for individual children during their time in the school.</w:t>
            </w:r>
          </w:p>
          <w:p w:rsidR="005E72EA" w:rsidRPr="00001C39" w:rsidRDefault="007221C7" w:rsidP="005E72EA">
            <w:pPr>
              <w:pStyle w:val="ListParagraph"/>
              <w:numPr>
                <w:ilvl w:val="0"/>
                <w:numId w:val="26"/>
              </w:numPr>
              <w:rPr>
                <w:rFonts w:ascii="Century Gothic" w:hAnsi="Century Gothic"/>
                <w:sz w:val="22"/>
                <w:szCs w:val="22"/>
              </w:rPr>
            </w:pPr>
            <w:r w:rsidRPr="007221C7">
              <w:rPr>
                <w:rFonts w:ascii="Century Gothic" w:hAnsi="Century Gothic"/>
                <w:sz w:val="22"/>
                <w:szCs w:val="22"/>
              </w:rPr>
              <w:t>Resources for the IEP (individual education plans) and intervention groups are decided by the Class Teacher and/or SENDCO.  They are recorded on the intervention group paperwork and on the IEP.</w:t>
            </w:r>
          </w:p>
        </w:tc>
      </w:tr>
      <w:tr w:rsidR="005B0983" w:rsidRPr="004044F1" w:rsidTr="007221C7">
        <w:trPr>
          <w:trHeight w:val="275"/>
        </w:trPr>
        <w:tc>
          <w:tcPr>
            <w:tcW w:w="9247" w:type="dxa"/>
            <w:tcBorders>
              <w:top w:val="single" w:sz="4" w:space="0" w:color="auto"/>
              <w:left w:val="single" w:sz="4" w:space="0" w:color="auto"/>
              <w:bottom w:val="single" w:sz="4" w:space="0" w:color="auto"/>
              <w:right w:val="single" w:sz="4" w:space="0" w:color="auto"/>
            </w:tcBorders>
          </w:tcPr>
          <w:p w:rsidR="005B0983" w:rsidRPr="004044F1" w:rsidRDefault="005B0983" w:rsidP="00257748">
            <w:pPr>
              <w:rPr>
                <w:rFonts w:ascii="Century Gothic" w:hAnsi="Century Gothic"/>
                <w:b/>
                <w:sz w:val="22"/>
                <w:szCs w:val="22"/>
              </w:rPr>
            </w:pPr>
          </w:p>
        </w:tc>
      </w:tr>
      <w:tr w:rsidR="005B0983" w:rsidRPr="004044F1" w:rsidTr="007221C7">
        <w:tc>
          <w:tcPr>
            <w:tcW w:w="9242" w:type="dxa"/>
            <w:shd w:val="clear" w:color="auto" w:fill="000000"/>
          </w:tcPr>
          <w:p w:rsidR="005B0983" w:rsidRPr="004044F1" w:rsidRDefault="005B0983" w:rsidP="00257748">
            <w:pPr>
              <w:rPr>
                <w:rFonts w:ascii="Century Gothic" w:hAnsi="Century Gothic"/>
                <w:b/>
                <w:color w:val="FFFFFF"/>
              </w:rPr>
            </w:pPr>
            <w:r w:rsidRPr="004044F1">
              <w:rPr>
                <w:rFonts w:ascii="Century Gothic" w:hAnsi="Century Gothic"/>
                <w:color w:val="FFFFFF"/>
                <w:sz w:val="22"/>
                <w:szCs w:val="22"/>
              </w:rPr>
              <w:br w:type="page"/>
            </w:r>
            <w:r w:rsidRPr="004044F1">
              <w:rPr>
                <w:rFonts w:ascii="Century Gothic" w:hAnsi="Century Gothic"/>
                <w:color w:val="FFFFFF"/>
                <w:sz w:val="22"/>
                <w:szCs w:val="22"/>
              </w:rPr>
              <w:br w:type="page"/>
            </w:r>
            <w:r w:rsidRPr="004044F1">
              <w:rPr>
                <w:rFonts w:ascii="Century Gothic" w:hAnsi="Century Gothic"/>
                <w:color w:val="FFFFFF"/>
                <w:sz w:val="22"/>
                <w:szCs w:val="22"/>
              </w:rPr>
              <w:br w:type="page"/>
            </w:r>
            <w:r w:rsidRPr="004044F1">
              <w:rPr>
                <w:rFonts w:ascii="Century Gothic" w:hAnsi="Century Gothic"/>
                <w:b/>
                <w:color w:val="FFFFFF"/>
                <w:sz w:val="22"/>
                <w:szCs w:val="22"/>
              </w:rPr>
              <w:t>Reviewing and Evaluating Outcomes</w:t>
            </w:r>
          </w:p>
          <w:p w:rsidR="005B0983" w:rsidRPr="004044F1" w:rsidRDefault="005B0983" w:rsidP="00257748">
            <w:pPr>
              <w:rPr>
                <w:rFonts w:ascii="Century Gothic" w:hAnsi="Century Gothic"/>
                <w:color w:val="FFFFFF"/>
              </w:rPr>
            </w:pPr>
          </w:p>
        </w:tc>
      </w:tr>
      <w:tr w:rsidR="005B0983" w:rsidRPr="004044F1" w:rsidTr="007221C7">
        <w:tc>
          <w:tcPr>
            <w:tcW w:w="9242" w:type="dxa"/>
          </w:tcPr>
          <w:p w:rsidR="005B0983" w:rsidRPr="004044F1" w:rsidRDefault="005B0983" w:rsidP="007221C7">
            <w:pPr>
              <w:pStyle w:val="ListParagraph"/>
              <w:spacing w:after="0"/>
              <w:rPr>
                <w:rFonts w:ascii="Century Gothic" w:hAnsi="Century Gothic"/>
              </w:rPr>
            </w:pPr>
          </w:p>
        </w:tc>
      </w:tr>
      <w:tr w:rsidR="005B0983" w:rsidRPr="004044F1" w:rsidTr="007221C7">
        <w:trPr>
          <w:trHeight w:val="3251"/>
        </w:trPr>
        <w:tc>
          <w:tcPr>
            <w:tcW w:w="9242" w:type="dxa"/>
          </w:tcPr>
          <w:p w:rsidR="005B0983" w:rsidRPr="004044F1" w:rsidRDefault="005B0983" w:rsidP="00257748">
            <w:pPr>
              <w:rPr>
                <w:rFonts w:ascii="Century Gothic" w:hAnsi="Century Gothic"/>
                <w:b/>
                <w:sz w:val="22"/>
                <w:szCs w:val="22"/>
              </w:rPr>
            </w:pPr>
            <w:r w:rsidRPr="004044F1">
              <w:rPr>
                <w:rFonts w:ascii="Century Gothic" w:hAnsi="Century Gothic"/>
                <w:b/>
                <w:sz w:val="22"/>
                <w:szCs w:val="22"/>
              </w:rPr>
              <w:lastRenderedPageBreak/>
              <w:t>What the school provides</w:t>
            </w:r>
          </w:p>
          <w:p w:rsidR="005B0983" w:rsidRPr="005E72EA" w:rsidRDefault="005B0983" w:rsidP="005E72EA">
            <w:pPr>
              <w:pStyle w:val="ListParagraph"/>
              <w:numPr>
                <w:ilvl w:val="0"/>
                <w:numId w:val="33"/>
              </w:numPr>
              <w:rPr>
                <w:rFonts w:ascii="Century Gothic" w:hAnsi="Century Gothic"/>
              </w:rPr>
            </w:pPr>
            <w:r w:rsidRPr="005E72EA">
              <w:rPr>
                <w:rFonts w:ascii="Century Gothic" w:hAnsi="Century Gothic"/>
                <w:sz w:val="22"/>
                <w:szCs w:val="22"/>
              </w:rPr>
              <w:t>The school provides Annual Reviews for children with Education, Health and Care (EHC) Plans</w:t>
            </w:r>
            <w:r w:rsidR="00DF02D5" w:rsidRPr="005E72EA">
              <w:rPr>
                <w:rFonts w:ascii="Century Gothic" w:hAnsi="Century Gothic"/>
                <w:sz w:val="22"/>
                <w:szCs w:val="22"/>
              </w:rPr>
              <w:t>.</w:t>
            </w:r>
          </w:p>
          <w:p w:rsidR="005B0983" w:rsidRPr="005E72EA" w:rsidRDefault="005B0983" w:rsidP="005E72EA">
            <w:pPr>
              <w:pStyle w:val="ListParagraph"/>
              <w:numPr>
                <w:ilvl w:val="0"/>
                <w:numId w:val="33"/>
              </w:numPr>
              <w:rPr>
                <w:rFonts w:ascii="Century Gothic" w:hAnsi="Century Gothic"/>
              </w:rPr>
            </w:pPr>
            <w:r w:rsidRPr="005E72EA">
              <w:rPr>
                <w:rFonts w:ascii="Century Gothic" w:hAnsi="Century Gothic"/>
                <w:sz w:val="22"/>
                <w:szCs w:val="22"/>
              </w:rPr>
              <w:t>Parents contribute and take part in Annual Reviews and receive copies of all relevant paperwork concerning their child. Pupils are also asked to make a contribution to the review. A review can be requested by a parent or by the school at any time.</w:t>
            </w:r>
          </w:p>
          <w:p w:rsidR="005B0983" w:rsidRPr="005E72EA" w:rsidRDefault="00DF02D5" w:rsidP="005E72EA">
            <w:pPr>
              <w:pStyle w:val="ListParagraph"/>
              <w:numPr>
                <w:ilvl w:val="0"/>
                <w:numId w:val="33"/>
              </w:numPr>
              <w:rPr>
                <w:rFonts w:ascii="Century Gothic" w:hAnsi="Century Gothic"/>
              </w:rPr>
            </w:pPr>
            <w:r w:rsidRPr="005E72EA">
              <w:rPr>
                <w:rFonts w:ascii="Century Gothic" w:hAnsi="Century Gothic"/>
                <w:sz w:val="22"/>
                <w:szCs w:val="22"/>
              </w:rPr>
              <w:t>IEPs (education</w:t>
            </w:r>
            <w:r w:rsidR="005B0983" w:rsidRPr="005E72EA">
              <w:rPr>
                <w:rFonts w:ascii="Century Gothic" w:hAnsi="Century Gothic"/>
                <w:sz w:val="22"/>
                <w:szCs w:val="22"/>
              </w:rPr>
              <w:t xml:space="preserve"> plans) for children are reviewed termly or half termly depending on the circumstance and pupil; however the progress of the children is reviewed on a weekly basis by the Teaching Assistants and the Class Teacher. The school operates an Open Door policy with regards to any concerns a parent may have.</w:t>
            </w:r>
          </w:p>
          <w:p w:rsidR="005B0983" w:rsidRPr="005E72EA" w:rsidRDefault="005B0983" w:rsidP="005E72EA">
            <w:pPr>
              <w:pStyle w:val="ListParagraph"/>
              <w:numPr>
                <w:ilvl w:val="0"/>
                <w:numId w:val="33"/>
              </w:numPr>
              <w:rPr>
                <w:rFonts w:ascii="Century Gothic" w:hAnsi="Century Gothic"/>
              </w:rPr>
            </w:pPr>
            <w:r w:rsidRPr="005E72EA">
              <w:rPr>
                <w:rFonts w:ascii="Century Gothic" w:hAnsi="Century Gothic"/>
                <w:sz w:val="22"/>
                <w:szCs w:val="22"/>
              </w:rPr>
              <w:t>Parents are invited into school to review their child’s provision at least three times a year.</w:t>
            </w:r>
          </w:p>
          <w:p w:rsidR="005B0983" w:rsidRPr="005E72EA" w:rsidRDefault="005B0983" w:rsidP="005E72EA">
            <w:pPr>
              <w:pStyle w:val="ListParagraph"/>
              <w:numPr>
                <w:ilvl w:val="0"/>
                <w:numId w:val="33"/>
              </w:numPr>
              <w:rPr>
                <w:rFonts w:ascii="Century Gothic" w:hAnsi="Century Gothic"/>
              </w:rPr>
            </w:pPr>
            <w:r w:rsidRPr="005E72EA">
              <w:rPr>
                <w:rFonts w:ascii="Century Gothic" w:hAnsi="Century Gothic"/>
                <w:sz w:val="22"/>
                <w:szCs w:val="22"/>
              </w:rPr>
              <w:t>The provision for children with other SEND support needs is evaluated following an Episode of Care.  This may relate to children with Speech and Language needs, Occupational Therapy and Physiotherapy involvement and children with challenging behaviour.</w:t>
            </w:r>
          </w:p>
          <w:p w:rsidR="005B0983" w:rsidRPr="005E72EA" w:rsidRDefault="005B0983" w:rsidP="005E72EA">
            <w:pPr>
              <w:pStyle w:val="ListParagraph"/>
              <w:numPr>
                <w:ilvl w:val="0"/>
                <w:numId w:val="33"/>
              </w:numPr>
              <w:rPr>
                <w:rFonts w:ascii="Century Gothic" w:hAnsi="Century Gothic"/>
              </w:rPr>
            </w:pPr>
            <w:r w:rsidRPr="005E72EA">
              <w:rPr>
                <w:rFonts w:ascii="Century Gothic" w:hAnsi="Century Gothic"/>
                <w:sz w:val="22"/>
                <w:szCs w:val="22"/>
              </w:rPr>
              <w:t>Teachers and the SENDCO are available to see parents on an ‘ad hoc’ basis at the start and the end of the day.</w:t>
            </w:r>
          </w:p>
          <w:p w:rsidR="005B0983" w:rsidRPr="005E72EA" w:rsidRDefault="005B0983" w:rsidP="005E72EA">
            <w:pPr>
              <w:pStyle w:val="ListParagraph"/>
              <w:numPr>
                <w:ilvl w:val="0"/>
                <w:numId w:val="33"/>
              </w:numPr>
              <w:rPr>
                <w:rFonts w:ascii="Century Gothic" w:hAnsi="Century Gothic"/>
              </w:rPr>
            </w:pPr>
            <w:r w:rsidRPr="005E72EA">
              <w:rPr>
                <w:rFonts w:ascii="Century Gothic" w:hAnsi="Century Gothic"/>
                <w:sz w:val="22"/>
                <w:szCs w:val="22"/>
              </w:rPr>
              <w:t>Many pupils have a home school dialogue book, which is added to by support staff, teachers, SENDCO and parents.</w:t>
            </w:r>
          </w:p>
          <w:p w:rsidR="005B0983" w:rsidRPr="005E72EA" w:rsidRDefault="005B0983" w:rsidP="005E72EA">
            <w:pPr>
              <w:pStyle w:val="ListParagraph"/>
              <w:numPr>
                <w:ilvl w:val="0"/>
                <w:numId w:val="33"/>
              </w:numPr>
              <w:rPr>
                <w:rFonts w:ascii="Century Gothic" w:hAnsi="Century Gothic"/>
              </w:rPr>
            </w:pPr>
            <w:r w:rsidRPr="005E72EA">
              <w:rPr>
                <w:rFonts w:ascii="Century Gothic" w:hAnsi="Century Gothic"/>
                <w:sz w:val="22"/>
                <w:szCs w:val="22"/>
              </w:rPr>
              <w:t>Pupils’ progress is monitored throughout the school and Pupils w</w:t>
            </w:r>
            <w:r w:rsidR="00DF02D5" w:rsidRPr="005E72EA">
              <w:rPr>
                <w:rFonts w:ascii="Century Gothic" w:hAnsi="Century Gothic"/>
                <w:sz w:val="22"/>
                <w:szCs w:val="22"/>
              </w:rPr>
              <w:t>ith SEND are monitored</w:t>
            </w:r>
            <w:r w:rsidRPr="005E72EA">
              <w:rPr>
                <w:rFonts w:ascii="Century Gothic" w:hAnsi="Century Gothic"/>
                <w:sz w:val="22"/>
                <w:szCs w:val="22"/>
              </w:rPr>
              <w:t xml:space="preserve"> on the Provision Map.</w:t>
            </w:r>
          </w:p>
          <w:p w:rsidR="005B0983" w:rsidRPr="004044F1" w:rsidRDefault="005B0983" w:rsidP="00257748">
            <w:pPr>
              <w:rPr>
                <w:rFonts w:ascii="Century Gothic" w:hAnsi="Century Gothic"/>
              </w:rPr>
            </w:pPr>
          </w:p>
        </w:tc>
      </w:tr>
    </w:tbl>
    <w:p w:rsidR="005B0983" w:rsidRPr="004044F1" w:rsidRDefault="005B0983" w:rsidP="005B0983">
      <w:pPr>
        <w:rPr>
          <w:rFonts w:ascii="Century Gothic" w:hAnsi="Century Gothic"/>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42"/>
      </w:tblGrid>
      <w:tr w:rsidR="005B0983" w:rsidRPr="004044F1" w:rsidTr="00257748">
        <w:tc>
          <w:tcPr>
            <w:tcW w:w="9242" w:type="dxa"/>
            <w:shd w:val="clear" w:color="auto" w:fill="000000"/>
          </w:tcPr>
          <w:p w:rsidR="005B0983" w:rsidRPr="004044F1" w:rsidRDefault="005B0983" w:rsidP="00257748">
            <w:pPr>
              <w:rPr>
                <w:rFonts w:ascii="Century Gothic" w:hAnsi="Century Gothic"/>
                <w:b/>
                <w:color w:val="FFFFFF"/>
              </w:rPr>
            </w:pPr>
            <w:r w:rsidRPr="004044F1">
              <w:rPr>
                <w:rFonts w:ascii="Century Gothic" w:hAnsi="Century Gothic"/>
                <w:b/>
                <w:color w:val="FFFFFF"/>
                <w:sz w:val="22"/>
                <w:szCs w:val="22"/>
              </w:rPr>
              <w:t>Keeping Children Safe</w:t>
            </w:r>
          </w:p>
          <w:p w:rsidR="005B0983" w:rsidRPr="004044F1" w:rsidRDefault="005B0983" w:rsidP="00257748">
            <w:pPr>
              <w:rPr>
                <w:rFonts w:ascii="Century Gothic" w:hAnsi="Century Gothic"/>
                <w:color w:val="FFFFFF"/>
              </w:rPr>
            </w:pPr>
          </w:p>
        </w:tc>
      </w:tr>
      <w:tr w:rsidR="007221C7" w:rsidRPr="004044F1" w:rsidTr="005E72EA">
        <w:trPr>
          <w:trHeight w:val="4410"/>
        </w:trPr>
        <w:tc>
          <w:tcPr>
            <w:tcW w:w="9242" w:type="dxa"/>
          </w:tcPr>
          <w:p w:rsidR="007221C7" w:rsidRPr="004044F1" w:rsidRDefault="007221C7" w:rsidP="00257748">
            <w:pPr>
              <w:rPr>
                <w:rFonts w:ascii="Century Gothic" w:hAnsi="Century Gothic"/>
                <w:b/>
                <w:sz w:val="22"/>
                <w:szCs w:val="22"/>
              </w:rPr>
            </w:pPr>
            <w:r w:rsidRPr="004044F1">
              <w:rPr>
                <w:rFonts w:ascii="Century Gothic" w:hAnsi="Century Gothic"/>
                <w:b/>
                <w:sz w:val="22"/>
                <w:szCs w:val="22"/>
              </w:rPr>
              <w:t>What the school provides</w:t>
            </w:r>
          </w:p>
          <w:p w:rsidR="007221C7" w:rsidRPr="007221C7" w:rsidRDefault="007221C7" w:rsidP="007221C7">
            <w:pPr>
              <w:pStyle w:val="ListParagraph"/>
              <w:numPr>
                <w:ilvl w:val="0"/>
                <w:numId w:val="27"/>
              </w:numPr>
              <w:rPr>
                <w:rFonts w:ascii="Century Gothic" w:hAnsi="Century Gothic"/>
                <w:b/>
              </w:rPr>
            </w:pPr>
            <w:r w:rsidRPr="007221C7">
              <w:rPr>
                <w:rFonts w:ascii="Century Gothic" w:hAnsi="Century Gothic"/>
                <w:sz w:val="22"/>
                <w:szCs w:val="22"/>
              </w:rPr>
              <w:t>Risk assessments are done for all Educational Visits.  They are done by the leader of the visit.</w:t>
            </w:r>
          </w:p>
          <w:p w:rsidR="007221C7" w:rsidRPr="007221C7" w:rsidRDefault="007221C7" w:rsidP="007221C7">
            <w:pPr>
              <w:pStyle w:val="ListParagraph"/>
              <w:numPr>
                <w:ilvl w:val="0"/>
                <w:numId w:val="27"/>
              </w:numPr>
              <w:rPr>
                <w:rFonts w:ascii="Century Gothic" w:hAnsi="Century Gothic"/>
                <w:b/>
              </w:rPr>
            </w:pPr>
            <w:r w:rsidRPr="007221C7">
              <w:rPr>
                <w:rFonts w:ascii="Century Gothic" w:hAnsi="Century Gothic"/>
                <w:sz w:val="22"/>
                <w:szCs w:val="22"/>
              </w:rPr>
              <w:t>Staffing ratios for Educational Visits are allocated according to need and with the safety of the children in mind.</w:t>
            </w:r>
          </w:p>
          <w:p w:rsidR="007221C7" w:rsidRPr="007221C7" w:rsidRDefault="007221C7" w:rsidP="007221C7">
            <w:pPr>
              <w:pStyle w:val="ListParagraph"/>
              <w:numPr>
                <w:ilvl w:val="0"/>
                <w:numId w:val="27"/>
              </w:numPr>
              <w:rPr>
                <w:rFonts w:ascii="Century Gothic" w:hAnsi="Century Gothic"/>
              </w:rPr>
            </w:pPr>
            <w:r w:rsidRPr="007221C7">
              <w:rPr>
                <w:rFonts w:ascii="Century Gothic" w:hAnsi="Century Gothic"/>
                <w:sz w:val="22"/>
                <w:szCs w:val="22"/>
              </w:rPr>
              <w:t xml:space="preserve">Should the school ever have a child who presents with extremely challenging behaviour the Head Teacher will carry out the Risk Assessment in consultation with the staff who work with the child. </w:t>
            </w:r>
          </w:p>
          <w:p w:rsidR="007221C7" w:rsidRPr="007221C7" w:rsidRDefault="007221C7" w:rsidP="007221C7">
            <w:pPr>
              <w:pStyle w:val="ListParagraph"/>
              <w:numPr>
                <w:ilvl w:val="0"/>
                <w:numId w:val="27"/>
              </w:numPr>
              <w:rPr>
                <w:rFonts w:ascii="Century Gothic" w:hAnsi="Century Gothic"/>
              </w:rPr>
            </w:pPr>
            <w:r w:rsidRPr="007221C7">
              <w:rPr>
                <w:rFonts w:ascii="Century Gothic" w:hAnsi="Century Gothic"/>
                <w:sz w:val="22"/>
                <w:szCs w:val="22"/>
              </w:rPr>
              <w:t xml:space="preserve">If required a handover is carried out by the SSA, a TA or class teacher to the appropriate parent/carer.  There are parking areas by the school for pick up and drop off points. </w:t>
            </w:r>
          </w:p>
          <w:p w:rsidR="007221C7" w:rsidRPr="007221C7" w:rsidRDefault="007221C7" w:rsidP="007221C7">
            <w:pPr>
              <w:pStyle w:val="ListParagraph"/>
              <w:numPr>
                <w:ilvl w:val="0"/>
                <w:numId w:val="27"/>
              </w:numPr>
              <w:rPr>
                <w:rFonts w:ascii="Century Gothic" w:hAnsi="Century Gothic"/>
              </w:rPr>
            </w:pPr>
            <w:r w:rsidRPr="007221C7">
              <w:rPr>
                <w:rFonts w:ascii="Century Gothic" w:hAnsi="Century Gothic"/>
                <w:sz w:val="22"/>
                <w:szCs w:val="22"/>
              </w:rPr>
              <w:t>Support is available in every class but some classes have additional adult support if required e.g. some statemented children have individual TA support as well as the class having a general TA support.</w:t>
            </w:r>
          </w:p>
          <w:p w:rsidR="007221C7" w:rsidRPr="007221C7" w:rsidRDefault="007221C7" w:rsidP="007221C7">
            <w:pPr>
              <w:pStyle w:val="ListParagraph"/>
              <w:numPr>
                <w:ilvl w:val="0"/>
                <w:numId w:val="27"/>
              </w:numPr>
              <w:rPr>
                <w:rFonts w:ascii="Century Gothic" w:hAnsi="Century Gothic"/>
              </w:rPr>
            </w:pPr>
            <w:r w:rsidRPr="007221C7">
              <w:rPr>
                <w:rFonts w:ascii="Century Gothic" w:hAnsi="Century Gothic"/>
                <w:sz w:val="22"/>
                <w:szCs w:val="22"/>
              </w:rPr>
              <w:t>Parents can access the Anti-Bullying Policy on the school website.</w:t>
            </w:r>
          </w:p>
          <w:p w:rsidR="005E72EA" w:rsidRPr="005E72EA" w:rsidRDefault="007221C7" w:rsidP="005E72EA">
            <w:pPr>
              <w:pStyle w:val="ListParagraph"/>
              <w:numPr>
                <w:ilvl w:val="0"/>
                <w:numId w:val="27"/>
              </w:numPr>
              <w:rPr>
                <w:rFonts w:ascii="Century Gothic" w:hAnsi="Century Gothic"/>
              </w:rPr>
            </w:pPr>
            <w:r w:rsidRPr="007221C7">
              <w:rPr>
                <w:rFonts w:ascii="Century Gothic" w:hAnsi="Century Gothic"/>
                <w:sz w:val="22"/>
                <w:szCs w:val="22"/>
              </w:rPr>
              <w:t>Children are supported on a 1:1 basis during PE as appropriate to their needs.</w:t>
            </w:r>
          </w:p>
        </w:tc>
      </w:tr>
      <w:tr w:rsidR="005B0983" w:rsidRPr="004044F1" w:rsidTr="00257748">
        <w:trPr>
          <w:trHeight w:val="70"/>
        </w:trPr>
        <w:tc>
          <w:tcPr>
            <w:tcW w:w="9242" w:type="dxa"/>
            <w:tcBorders>
              <w:top w:val="single" w:sz="4" w:space="0" w:color="auto"/>
              <w:left w:val="single" w:sz="4" w:space="0" w:color="auto"/>
              <w:bottom w:val="single" w:sz="4" w:space="0" w:color="auto"/>
              <w:right w:val="single" w:sz="4" w:space="0" w:color="auto"/>
            </w:tcBorders>
            <w:shd w:val="clear" w:color="auto" w:fill="000000"/>
          </w:tcPr>
          <w:p w:rsidR="005B0983" w:rsidRPr="004044F1" w:rsidRDefault="005B0983" w:rsidP="00257748">
            <w:pPr>
              <w:rPr>
                <w:rFonts w:ascii="Century Gothic" w:hAnsi="Century Gothic"/>
                <w:b/>
                <w:sz w:val="22"/>
                <w:szCs w:val="22"/>
              </w:rPr>
            </w:pPr>
            <w:r w:rsidRPr="004044F1">
              <w:rPr>
                <w:rFonts w:ascii="Century Gothic" w:hAnsi="Century Gothic"/>
                <w:b/>
                <w:sz w:val="22"/>
                <w:szCs w:val="22"/>
              </w:rPr>
              <w:br w:type="page"/>
              <w:t>Health (including Emotional Health and Wellbeing)</w:t>
            </w:r>
          </w:p>
          <w:p w:rsidR="005B0983" w:rsidRPr="004044F1" w:rsidRDefault="005B0983" w:rsidP="00257748">
            <w:pPr>
              <w:rPr>
                <w:rFonts w:ascii="Century Gothic" w:hAnsi="Century Gothic"/>
                <w:b/>
                <w:sz w:val="22"/>
                <w:szCs w:val="22"/>
              </w:rPr>
            </w:pPr>
          </w:p>
        </w:tc>
      </w:tr>
      <w:tr w:rsidR="005B0983" w:rsidRPr="004044F1" w:rsidTr="00257748">
        <w:trPr>
          <w:trHeight w:val="70"/>
        </w:trPr>
        <w:tc>
          <w:tcPr>
            <w:tcW w:w="9242" w:type="dxa"/>
            <w:tcBorders>
              <w:top w:val="single" w:sz="4" w:space="0" w:color="auto"/>
              <w:left w:val="single" w:sz="4" w:space="0" w:color="auto"/>
              <w:bottom w:val="single" w:sz="4" w:space="0" w:color="auto"/>
              <w:right w:val="single" w:sz="4" w:space="0" w:color="auto"/>
            </w:tcBorders>
          </w:tcPr>
          <w:p w:rsidR="005B0983" w:rsidRPr="004044F1" w:rsidRDefault="005B0983" w:rsidP="007221C7">
            <w:pPr>
              <w:ind w:left="714"/>
              <w:rPr>
                <w:rFonts w:ascii="Century Gothic" w:hAnsi="Century Gothic"/>
                <w:b/>
                <w:sz w:val="22"/>
                <w:szCs w:val="22"/>
              </w:rPr>
            </w:pPr>
          </w:p>
        </w:tc>
      </w:tr>
      <w:tr w:rsidR="005B0983" w:rsidRPr="004044F1" w:rsidTr="00257748">
        <w:trPr>
          <w:trHeight w:val="70"/>
        </w:trPr>
        <w:tc>
          <w:tcPr>
            <w:tcW w:w="9242" w:type="dxa"/>
            <w:tcBorders>
              <w:top w:val="single" w:sz="4" w:space="0" w:color="auto"/>
              <w:left w:val="single" w:sz="4" w:space="0" w:color="auto"/>
              <w:bottom w:val="single" w:sz="4" w:space="0" w:color="auto"/>
              <w:right w:val="single" w:sz="4" w:space="0" w:color="auto"/>
            </w:tcBorders>
          </w:tcPr>
          <w:p w:rsidR="005B0983" w:rsidRPr="004044F1" w:rsidRDefault="005B0983" w:rsidP="00257748">
            <w:pPr>
              <w:rPr>
                <w:rFonts w:ascii="Century Gothic" w:hAnsi="Century Gothic"/>
                <w:b/>
                <w:sz w:val="22"/>
                <w:szCs w:val="22"/>
              </w:rPr>
            </w:pPr>
            <w:r w:rsidRPr="004044F1">
              <w:rPr>
                <w:rFonts w:ascii="Century Gothic" w:hAnsi="Century Gothic"/>
                <w:b/>
                <w:sz w:val="22"/>
                <w:szCs w:val="22"/>
              </w:rPr>
              <w:t>What the school provides</w:t>
            </w:r>
          </w:p>
          <w:p w:rsidR="005B0983" w:rsidRPr="007221C7" w:rsidRDefault="005B0983" w:rsidP="007221C7">
            <w:pPr>
              <w:pStyle w:val="ListParagraph"/>
              <w:numPr>
                <w:ilvl w:val="0"/>
                <w:numId w:val="28"/>
              </w:numPr>
              <w:rPr>
                <w:rFonts w:ascii="Century Gothic" w:hAnsi="Century Gothic"/>
                <w:sz w:val="22"/>
                <w:szCs w:val="22"/>
              </w:rPr>
            </w:pPr>
            <w:r w:rsidRPr="007221C7">
              <w:rPr>
                <w:rFonts w:ascii="Century Gothic" w:hAnsi="Century Gothic"/>
                <w:sz w:val="22"/>
                <w:szCs w:val="22"/>
              </w:rPr>
              <w:t>The school does not routinely administer medication to children unless they have a medical care plan that calls for this.</w:t>
            </w:r>
          </w:p>
          <w:p w:rsidR="005B0983" w:rsidRPr="007221C7" w:rsidRDefault="005B0983" w:rsidP="007221C7">
            <w:pPr>
              <w:pStyle w:val="ListParagraph"/>
              <w:numPr>
                <w:ilvl w:val="0"/>
                <w:numId w:val="28"/>
              </w:numPr>
              <w:rPr>
                <w:rFonts w:ascii="Century Gothic" w:hAnsi="Century Gothic"/>
                <w:sz w:val="22"/>
                <w:szCs w:val="22"/>
              </w:rPr>
            </w:pPr>
            <w:r w:rsidRPr="007221C7">
              <w:rPr>
                <w:rFonts w:ascii="Century Gothic" w:hAnsi="Century Gothic"/>
                <w:sz w:val="22"/>
                <w:szCs w:val="22"/>
              </w:rPr>
              <w:lastRenderedPageBreak/>
              <w:t>Medical care plans are drawn up in consultation with the family and the School Nursing Service or by specialist medical practitioners as required. Medical care plans are kept available to staff in the medical room.</w:t>
            </w:r>
          </w:p>
          <w:p w:rsidR="005B0983" w:rsidRPr="007221C7" w:rsidRDefault="007221C7" w:rsidP="007221C7">
            <w:pPr>
              <w:pStyle w:val="ListParagraph"/>
              <w:numPr>
                <w:ilvl w:val="0"/>
                <w:numId w:val="28"/>
              </w:numPr>
              <w:rPr>
                <w:rFonts w:ascii="Century Gothic" w:hAnsi="Century Gothic"/>
                <w:sz w:val="22"/>
                <w:szCs w:val="22"/>
              </w:rPr>
            </w:pPr>
            <w:r>
              <w:rPr>
                <w:rFonts w:ascii="Century Gothic" w:hAnsi="Century Gothic"/>
                <w:sz w:val="22"/>
                <w:szCs w:val="22"/>
              </w:rPr>
              <w:t xml:space="preserve">In case of medical emergency - </w:t>
            </w:r>
            <w:r w:rsidR="005B0983" w:rsidRPr="007221C7">
              <w:rPr>
                <w:rFonts w:ascii="Century Gothic" w:hAnsi="Century Gothic"/>
                <w:sz w:val="22"/>
                <w:szCs w:val="22"/>
              </w:rPr>
              <w:t>the school would call 999 and inform the parents as soon as possible. A qualified first aider would tend to the child until an ambulance arrived.</w:t>
            </w:r>
          </w:p>
          <w:p w:rsidR="005B0983" w:rsidRPr="007221C7" w:rsidRDefault="005B0983" w:rsidP="007221C7">
            <w:pPr>
              <w:pStyle w:val="ListParagraph"/>
              <w:numPr>
                <w:ilvl w:val="0"/>
                <w:numId w:val="28"/>
              </w:numPr>
              <w:rPr>
                <w:rFonts w:ascii="Century Gothic" w:hAnsi="Century Gothic"/>
                <w:sz w:val="22"/>
                <w:szCs w:val="22"/>
              </w:rPr>
            </w:pPr>
            <w:r w:rsidRPr="007221C7">
              <w:rPr>
                <w:rFonts w:ascii="Century Gothic" w:hAnsi="Century Gothic"/>
                <w:sz w:val="22"/>
                <w:szCs w:val="22"/>
              </w:rPr>
              <w:t>The school employs a high level of staff qualified to administer first aid.  The staff remain vigilant to the needs of the children at all times.</w:t>
            </w:r>
          </w:p>
          <w:p w:rsidR="005B0983" w:rsidRPr="007221C7" w:rsidRDefault="005B0983" w:rsidP="007221C7">
            <w:pPr>
              <w:pStyle w:val="ListParagraph"/>
              <w:numPr>
                <w:ilvl w:val="0"/>
                <w:numId w:val="28"/>
              </w:numPr>
              <w:rPr>
                <w:rFonts w:ascii="Century Gothic" w:hAnsi="Century Gothic"/>
                <w:sz w:val="22"/>
                <w:szCs w:val="22"/>
              </w:rPr>
            </w:pPr>
            <w:r w:rsidRPr="007221C7">
              <w:rPr>
                <w:rFonts w:ascii="Century Gothic" w:hAnsi="Century Gothic"/>
                <w:sz w:val="22"/>
                <w:szCs w:val="22"/>
              </w:rPr>
              <w:t>The staff working with children with a specific medical need receive appropriate training e.g. diabetes.</w:t>
            </w:r>
          </w:p>
          <w:p w:rsidR="005B0983" w:rsidRPr="007221C7" w:rsidRDefault="005B0983" w:rsidP="007221C7">
            <w:pPr>
              <w:pStyle w:val="ListParagraph"/>
              <w:numPr>
                <w:ilvl w:val="0"/>
                <w:numId w:val="28"/>
              </w:numPr>
              <w:rPr>
                <w:rFonts w:ascii="Century Gothic" w:hAnsi="Century Gothic"/>
                <w:sz w:val="22"/>
                <w:szCs w:val="22"/>
              </w:rPr>
            </w:pPr>
            <w:r w:rsidRPr="007221C7">
              <w:rPr>
                <w:rFonts w:ascii="Century Gothic" w:hAnsi="Century Gothic"/>
                <w:sz w:val="22"/>
                <w:szCs w:val="22"/>
              </w:rPr>
              <w:t xml:space="preserve">Children can access the following health and therapy services on school premises; Speech and Language, Occupational Therapy, Physiotherapy, Counselling, Optician, School Nurse as required. </w:t>
            </w:r>
          </w:p>
          <w:p w:rsidR="005B0983" w:rsidRPr="007221C7" w:rsidRDefault="005B0983" w:rsidP="007221C7">
            <w:pPr>
              <w:pStyle w:val="ListParagraph"/>
              <w:numPr>
                <w:ilvl w:val="0"/>
                <w:numId w:val="28"/>
              </w:numPr>
              <w:rPr>
                <w:rFonts w:ascii="Century Gothic" w:hAnsi="Century Gothic"/>
                <w:sz w:val="22"/>
                <w:szCs w:val="22"/>
              </w:rPr>
            </w:pPr>
            <w:r w:rsidRPr="007221C7">
              <w:rPr>
                <w:rFonts w:ascii="Century Gothic" w:hAnsi="Century Gothic"/>
                <w:sz w:val="22"/>
                <w:szCs w:val="22"/>
              </w:rPr>
              <w:t xml:space="preserve">Nurture groups are run as needed to give extra support. One TA is highly trained in this area.  Bereavement counselling and play therapy are in place. </w:t>
            </w:r>
          </w:p>
          <w:p w:rsidR="005B0983" w:rsidRPr="007221C7" w:rsidRDefault="005B0983" w:rsidP="007221C7">
            <w:pPr>
              <w:pStyle w:val="ListParagraph"/>
              <w:numPr>
                <w:ilvl w:val="0"/>
                <w:numId w:val="28"/>
              </w:numPr>
              <w:rPr>
                <w:rFonts w:ascii="Century Gothic" w:hAnsi="Century Gothic"/>
                <w:sz w:val="22"/>
                <w:szCs w:val="22"/>
              </w:rPr>
            </w:pPr>
            <w:r w:rsidRPr="007221C7">
              <w:rPr>
                <w:rFonts w:ascii="Century Gothic" w:hAnsi="Century Gothic"/>
                <w:sz w:val="22"/>
                <w:szCs w:val="22"/>
              </w:rPr>
              <w:t xml:space="preserve">University of the First Age </w:t>
            </w:r>
            <w:r w:rsidR="00DF02D5" w:rsidRPr="007221C7">
              <w:rPr>
                <w:rFonts w:ascii="Century Gothic" w:hAnsi="Century Gothic"/>
                <w:sz w:val="22"/>
                <w:szCs w:val="22"/>
              </w:rPr>
              <w:t xml:space="preserve">(UFA) </w:t>
            </w:r>
            <w:r w:rsidRPr="007221C7">
              <w:rPr>
                <w:rFonts w:ascii="Century Gothic" w:hAnsi="Century Gothic"/>
                <w:sz w:val="22"/>
                <w:szCs w:val="22"/>
              </w:rPr>
              <w:t>promotes life</w:t>
            </w:r>
            <w:r w:rsidR="00C358C8" w:rsidRPr="007221C7">
              <w:rPr>
                <w:rFonts w:ascii="Century Gothic" w:hAnsi="Century Gothic"/>
                <w:sz w:val="22"/>
                <w:szCs w:val="22"/>
              </w:rPr>
              <w:t xml:space="preserve"> </w:t>
            </w:r>
            <w:r w:rsidRPr="007221C7">
              <w:rPr>
                <w:rFonts w:ascii="Century Gothic" w:hAnsi="Century Gothic"/>
                <w:sz w:val="22"/>
                <w:szCs w:val="22"/>
              </w:rPr>
              <w:t>skills, communication skills and community cohesion.</w:t>
            </w:r>
          </w:p>
          <w:p w:rsidR="005B0983" w:rsidRPr="004044F1" w:rsidRDefault="005B0983" w:rsidP="00257748">
            <w:pPr>
              <w:rPr>
                <w:rFonts w:ascii="Century Gothic" w:hAnsi="Century Gothic"/>
                <w:b/>
                <w:sz w:val="22"/>
                <w:szCs w:val="22"/>
              </w:rPr>
            </w:pPr>
          </w:p>
        </w:tc>
      </w:tr>
      <w:tr w:rsidR="005B0983" w:rsidRPr="004044F1" w:rsidTr="00257748">
        <w:tc>
          <w:tcPr>
            <w:tcW w:w="9242" w:type="dxa"/>
            <w:shd w:val="clear" w:color="auto" w:fill="000000"/>
          </w:tcPr>
          <w:p w:rsidR="005B0983" w:rsidRPr="004044F1" w:rsidRDefault="005B0983" w:rsidP="00257748">
            <w:pPr>
              <w:rPr>
                <w:rFonts w:ascii="Century Gothic" w:hAnsi="Century Gothic"/>
                <w:b/>
                <w:color w:val="FFFFFF"/>
              </w:rPr>
            </w:pPr>
            <w:r w:rsidRPr="004044F1">
              <w:rPr>
                <w:rFonts w:ascii="Century Gothic" w:hAnsi="Century Gothic"/>
                <w:b/>
                <w:color w:val="FFFFFF"/>
                <w:sz w:val="22"/>
                <w:szCs w:val="22"/>
              </w:rPr>
              <w:lastRenderedPageBreak/>
              <w:t>Communication with Parents</w:t>
            </w:r>
          </w:p>
          <w:p w:rsidR="005B0983" w:rsidRPr="004044F1" w:rsidRDefault="005B0983" w:rsidP="00257748">
            <w:pPr>
              <w:rPr>
                <w:rFonts w:ascii="Century Gothic" w:hAnsi="Century Gothic"/>
                <w:color w:val="FFFFFF"/>
              </w:rPr>
            </w:pPr>
          </w:p>
        </w:tc>
      </w:tr>
      <w:tr w:rsidR="005B0983" w:rsidRPr="004044F1" w:rsidTr="00257748">
        <w:trPr>
          <w:trHeight w:val="109"/>
        </w:trPr>
        <w:tc>
          <w:tcPr>
            <w:tcW w:w="9242" w:type="dxa"/>
          </w:tcPr>
          <w:p w:rsidR="005B0983" w:rsidRPr="004044F1" w:rsidRDefault="005B0983" w:rsidP="007221C7">
            <w:pPr>
              <w:rPr>
                <w:rFonts w:ascii="Century Gothic" w:hAnsi="Century Gothic"/>
              </w:rPr>
            </w:pPr>
          </w:p>
        </w:tc>
      </w:tr>
      <w:tr w:rsidR="005B0983" w:rsidRPr="004044F1" w:rsidTr="00257748">
        <w:trPr>
          <w:trHeight w:val="77"/>
        </w:trPr>
        <w:tc>
          <w:tcPr>
            <w:tcW w:w="9242" w:type="dxa"/>
          </w:tcPr>
          <w:p w:rsidR="005B0983" w:rsidRPr="004044F1" w:rsidRDefault="005B0983" w:rsidP="00257748">
            <w:pPr>
              <w:rPr>
                <w:rFonts w:ascii="Century Gothic" w:hAnsi="Century Gothic"/>
                <w:b/>
              </w:rPr>
            </w:pPr>
            <w:r w:rsidRPr="004044F1">
              <w:rPr>
                <w:rFonts w:ascii="Century Gothic" w:hAnsi="Century Gothic"/>
                <w:b/>
                <w:sz w:val="22"/>
                <w:szCs w:val="22"/>
              </w:rPr>
              <w:t>What the school provides</w:t>
            </w:r>
          </w:p>
          <w:p w:rsidR="005B0983" w:rsidRPr="007221C7" w:rsidRDefault="005B0983" w:rsidP="007221C7">
            <w:pPr>
              <w:pStyle w:val="ListParagraph"/>
              <w:numPr>
                <w:ilvl w:val="0"/>
                <w:numId w:val="31"/>
              </w:numPr>
              <w:rPr>
                <w:rFonts w:ascii="Century Gothic" w:hAnsi="Century Gothic"/>
              </w:rPr>
            </w:pPr>
            <w:r w:rsidRPr="007221C7">
              <w:rPr>
                <w:rFonts w:ascii="Century Gothic" w:hAnsi="Century Gothic"/>
                <w:sz w:val="22"/>
                <w:szCs w:val="22"/>
              </w:rPr>
              <w:t xml:space="preserve">The website contains details of all staff currently employed by the school and the School Prospectus also provides this information. </w:t>
            </w:r>
          </w:p>
          <w:p w:rsidR="005B0983" w:rsidRPr="007221C7" w:rsidRDefault="005B0983" w:rsidP="007221C7">
            <w:pPr>
              <w:pStyle w:val="ListParagraph"/>
              <w:numPr>
                <w:ilvl w:val="0"/>
                <w:numId w:val="31"/>
              </w:numPr>
              <w:rPr>
                <w:rFonts w:ascii="Century Gothic" w:hAnsi="Century Gothic"/>
              </w:rPr>
            </w:pPr>
            <w:r w:rsidRPr="007221C7">
              <w:rPr>
                <w:rFonts w:ascii="Century Gothic" w:hAnsi="Century Gothic"/>
                <w:sz w:val="22"/>
                <w:szCs w:val="22"/>
              </w:rPr>
              <w:t>The School operates</w:t>
            </w:r>
            <w:r w:rsidR="005E72EA">
              <w:rPr>
                <w:rFonts w:ascii="Century Gothic" w:hAnsi="Century Gothic"/>
                <w:sz w:val="22"/>
                <w:szCs w:val="22"/>
              </w:rPr>
              <w:t xml:space="preserve"> an Open Door policy and has a </w:t>
            </w:r>
            <w:r w:rsidRPr="007221C7">
              <w:rPr>
                <w:rFonts w:ascii="Century Gothic" w:hAnsi="Century Gothic"/>
                <w:sz w:val="22"/>
                <w:szCs w:val="22"/>
              </w:rPr>
              <w:t xml:space="preserve">parents’ evenings each year to provide opportunities for parents to discuss the progress of their child. A parent questionnaire is also provided for parents to record their views and suggestions. </w:t>
            </w:r>
          </w:p>
          <w:p w:rsidR="005B0983" w:rsidRPr="007221C7" w:rsidRDefault="005B0983" w:rsidP="007221C7">
            <w:pPr>
              <w:pStyle w:val="ListParagraph"/>
              <w:numPr>
                <w:ilvl w:val="0"/>
                <w:numId w:val="31"/>
              </w:numPr>
              <w:rPr>
                <w:rFonts w:ascii="Century Gothic" w:hAnsi="Century Gothic"/>
              </w:rPr>
            </w:pPr>
            <w:r w:rsidRPr="007221C7">
              <w:rPr>
                <w:rFonts w:ascii="Century Gothic" w:hAnsi="Century Gothic"/>
                <w:sz w:val="22"/>
                <w:szCs w:val="22"/>
              </w:rPr>
              <w:t xml:space="preserve">The school has ‘Open Afternoons’ where parents of current pupils and new parents are free to look round school and engage in discussions with teaching staff. </w:t>
            </w:r>
          </w:p>
          <w:p w:rsidR="005B0983" w:rsidRPr="007221C7" w:rsidRDefault="005B0983" w:rsidP="007221C7">
            <w:pPr>
              <w:pStyle w:val="ListParagraph"/>
              <w:numPr>
                <w:ilvl w:val="0"/>
                <w:numId w:val="31"/>
              </w:numPr>
              <w:rPr>
                <w:rFonts w:ascii="Century Gothic" w:hAnsi="Century Gothic"/>
              </w:rPr>
            </w:pPr>
            <w:r w:rsidRPr="007221C7">
              <w:rPr>
                <w:rFonts w:ascii="Century Gothic" w:hAnsi="Century Gothic"/>
                <w:sz w:val="22"/>
                <w:szCs w:val="22"/>
              </w:rPr>
              <w:t>Some pupils have a home school diary.</w:t>
            </w:r>
          </w:p>
          <w:p w:rsidR="005B0983" w:rsidRPr="007221C7" w:rsidRDefault="005B0983" w:rsidP="007221C7">
            <w:pPr>
              <w:pStyle w:val="ListParagraph"/>
              <w:numPr>
                <w:ilvl w:val="0"/>
                <w:numId w:val="31"/>
              </w:numPr>
              <w:rPr>
                <w:rFonts w:ascii="Century Gothic" w:hAnsi="Century Gothic"/>
                <w:sz w:val="22"/>
                <w:szCs w:val="22"/>
              </w:rPr>
            </w:pPr>
            <w:r w:rsidRPr="007221C7">
              <w:rPr>
                <w:rFonts w:ascii="Century Gothic" w:hAnsi="Century Gothic"/>
                <w:sz w:val="22"/>
                <w:szCs w:val="22"/>
              </w:rPr>
              <w:t xml:space="preserve">We have close links with local children’s centres, and parents are signposted to services, e.g. positive parenting. School has access to a Pastoral Liaison Manager from the local High Schools. </w:t>
            </w:r>
          </w:p>
          <w:p w:rsidR="005B0983" w:rsidRPr="007221C7" w:rsidRDefault="005B0983" w:rsidP="007221C7">
            <w:pPr>
              <w:pStyle w:val="ListParagraph"/>
              <w:numPr>
                <w:ilvl w:val="0"/>
                <w:numId w:val="31"/>
              </w:numPr>
              <w:rPr>
                <w:rFonts w:ascii="Century Gothic" w:hAnsi="Century Gothic"/>
              </w:rPr>
            </w:pPr>
            <w:r w:rsidRPr="007221C7">
              <w:rPr>
                <w:rFonts w:ascii="Century Gothic" w:hAnsi="Century Gothic"/>
                <w:sz w:val="22"/>
                <w:szCs w:val="22"/>
              </w:rPr>
              <w:t>Parental Questionnaires relating to SEND are also provided to assist staff in improving the SEND provision we can offer and giving parents an opportunity to have some involvement with the decision making of the school.</w:t>
            </w:r>
          </w:p>
          <w:p w:rsidR="005B0983" w:rsidRPr="007221C7" w:rsidRDefault="005B0983" w:rsidP="007221C7">
            <w:pPr>
              <w:pStyle w:val="ListParagraph"/>
              <w:numPr>
                <w:ilvl w:val="0"/>
                <w:numId w:val="31"/>
              </w:numPr>
              <w:rPr>
                <w:rFonts w:ascii="Century Gothic" w:hAnsi="Century Gothic"/>
              </w:rPr>
            </w:pPr>
            <w:r w:rsidRPr="007221C7">
              <w:rPr>
                <w:rFonts w:ascii="Century Gothic" w:hAnsi="Century Gothic"/>
              </w:rPr>
              <w:t>Staff are available for consultation at specified times of the school day.  There is also an appointment system if parents want a longer session with a class teacher.</w:t>
            </w:r>
          </w:p>
          <w:p w:rsidR="005B0983" w:rsidRPr="007221C7" w:rsidRDefault="005B0983" w:rsidP="007221C7">
            <w:pPr>
              <w:pStyle w:val="ListParagraph"/>
              <w:numPr>
                <w:ilvl w:val="0"/>
                <w:numId w:val="31"/>
              </w:numPr>
              <w:rPr>
                <w:rFonts w:ascii="Century Gothic" w:hAnsi="Century Gothic"/>
              </w:rPr>
            </w:pPr>
            <w:r w:rsidRPr="007221C7">
              <w:rPr>
                <w:rFonts w:ascii="Century Gothic" w:hAnsi="Century Gothic"/>
              </w:rPr>
              <w:t xml:space="preserve">The IEP </w:t>
            </w:r>
            <w:r w:rsidR="00DF02D5" w:rsidRPr="007221C7">
              <w:rPr>
                <w:rFonts w:ascii="Century Gothic" w:hAnsi="Century Gothic"/>
              </w:rPr>
              <w:t>(education</w:t>
            </w:r>
            <w:r w:rsidRPr="007221C7">
              <w:rPr>
                <w:rFonts w:ascii="Century Gothic" w:hAnsi="Century Gothic"/>
              </w:rPr>
              <w:t xml:space="preserve"> plans) of children with SEND are sent home termly and parents are invited in to discuss their progress and new targets</w:t>
            </w:r>
            <w:r w:rsidR="00DF02D5" w:rsidRPr="007221C7">
              <w:rPr>
                <w:rFonts w:ascii="Century Gothic" w:hAnsi="Century Gothic"/>
              </w:rPr>
              <w:t xml:space="preserve"> with the class teacher and </w:t>
            </w:r>
            <w:proofErr w:type="spellStart"/>
            <w:r w:rsidR="00DF02D5" w:rsidRPr="007221C7">
              <w:rPr>
                <w:rFonts w:ascii="Century Gothic" w:hAnsi="Century Gothic"/>
              </w:rPr>
              <w:t>SENCo</w:t>
            </w:r>
            <w:proofErr w:type="spellEnd"/>
            <w:r w:rsidR="007221C7" w:rsidRPr="007221C7">
              <w:rPr>
                <w:rFonts w:ascii="Century Gothic" w:hAnsi="Century Gothic"/>
              </w:rPr>
              <w:t xml:space="preserve"> if required.</w:t>
            </w:r>
          </w:p>
        </w:tc>
      </w:tr>
    </w:tbl>
    <w:p w:rsidR="005B0983" w:rsidRDefault="005B0983" w:rsidP="005B0983">
      <w:pPr>
        <w:rPr>
          <w:rFonts w:ascii="Century Gothic" w:hAnsi="Century Gothic"/>
        </w:rPr>
      </w:pPr>
    </w:p>
    <w:p w:rsidR="005E72EA" w:rsidRDefault="005E72EA" w:rsidP="005B0983">
      <w:pPr>
        <w:rPr>
          <w:rFonts w:ascii="Century Gothic" w:hAnsi="Century Gothic"/>
        </w:rPr>
      </w:pPr>
    </w:p>
    <w:p w:rsidR="005E72EA" w:rsidRDefault="005E72EA" w:rsidP="005B0983">
      <w:pPr>
        <w:rPr>
          <w:rFonts w:ascii="Century Gothic" w:hAnsi="Century Gothic"/>
        </w:rPr>
      </w:pPr>
    </w:p>
    <w:p w:rsidR="005E72EA" w:rsidRPr="004044F1" w:rsidRDefault="005E72EA" w:rsidP="005B0983">
      <w:pPr>
        <w:rPr>
          <w:rFonts w:ascii="Century Gothic" w:hAnsi="Century Gothic"/>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42"/>
      </w:tblGrid>
      <w:tr w:rsidR="005B0983" w:rsidRPr="004044F1" w:rsidTr="00257748">
        <w:trPr>
          <w:trHeight w:val="699"/>
        </w:trPr>
        <w:tc>
          <w:tcPr>
            <w:tcW w:w="9242" w:type="dxa"/>
            <w:shd w:val="clear" w:color="auto" w:fill="000000"/>
          </w:tcPr>
          <w:p w:rsidR="005B0983" w:rsidRPr="004044F1" w:rsidRDefault="005B0983" w:rsidP="00257748">
            <w:pPr>
              <w:rPr>
                <w:rFonts w:ascii="Century Gothic" w:hAnsi="Century Gothic"/>
                <w:color w:val="FFFFFF"/>
              </w:rPr>
            </w:pPr>
            <w:r w:rsidRPr="004044F1">
              <w:rPr>
                <w:rFonts w:ascii="Century Gothic" w:hAnsi="Century Gothic"/>
                <w:color w:val="FFFFFF"/>
                <w:sz w:val="22"/>
                <w:szCs w:val="22"/>
              </w:rPr>
              <w:lastRenderedPageBreak/>
              <w:br w:type="page"/>
            </w:r>
            <w:r w:rsidRPr="004044F1">
              <w:rPr>
                <w:rFonts w:ascii="Century Gothic" w:hAnsi="Century Gothic"/>
                <w:color w:val="FFFFFF"/>
                <w:sz w:val="22"/>
                <w:szCs w:val="22"/>
              </w:rPr>
              <w:br w:type="page"/>
            </w:r>
            <w:r w:rsidRPr="004044F1">
              <w:rPr>
                <w:rFonts w:ascii="Century Gothic" w:hAnsi="Century Gothic"/>
                <w:b/>
                <w:color w:val="FFFFFF"/>
                <w:sz w:val="22"/>
                <w:szCs w:val="22"/>
              </w:rPr>
              <w:t>Working Together</w:t>
            </w:r>
          </w:p>
        </w:tc>
      </w:tr>
      <w:tr w:rsidR="005B0983" w:rsidRPr="004044F1" w:rsidTr="00257748">
        <w:tc>
          <w:tcPr>
            <w:tcW w:w="9242" w:type="dxa"/>
          </w:tcPr>
          <w:p w:rsidR="005B0983" w:rsidRPr="004044F1" w:rsidRDefault="005B0983" w:rsidP="00257748">
            <w:pPr>
              <w:ind w:left="714"/>
              <w:rPr>
                <w:rFonts w:ascii="Century Gothic" w:hAnsi="Century Gothic"/>
              </w:rPr>
            </w:pPr>
          </w:p>
        </w:tc>
      </w:tr>
      <w:tr w:rsidR="005B0983" w:rsidRPr="004044F1" w:rsidTr="00257748">
        <w:trPr>
          <w:trHeight w:val="259"/>
        </w:trPr>
        <w:tc>
          <w:tcPr>
            <w:tcW w:w="9242" w:type="dxa"/>
          </w:tcPr>
          <w:p w:rsidR="005B0983" w:rsidRPr="004044F1" w:rsidRDefault="005B0983" w:rsidP="00257748">
            <w:pPr>
              <w:rPr>
                <w:rFonts w:ascii="Century Gothic" w:hAnsi="Century Gothic"/>
                <w:b/>
              </w:rPr>
            </w:pPr>
            <w:r w:rsidRPr="004044F1">
              <w:rPr>
                <w:rFonts w:ascii="Century Gothic" w:hAnsi="Century Gothic"/>
                <w:b/>
                <w:sz w:val="22"/>
                <w:szCs w:val="22"/>
              </w:rPr>
              <w:t>What the school provides</w:t>
            </w:r>
          </w:p>
          <w:p w:rsidR="005B0983" w:rsidRPr="004044F1" w:rsidRDefault="005B0983" w:rsidP="005E72EA">
            <w:pPr>
              <w:numPr>
                <w:ilvl w:val="0"/>
                <w:numId w:val="34"/>
              </w:numPr>
              <w:rPr>
                <w:rFonts w:ascii="Century Gothic" w:hAnsi="Century Gothic"/>
                <w:sz w:val="22"/>
                <w:szCs w:val="22"/>
              </w:rPr>
            </w:pPr>
            <w:r w:rsidRPr="004044F1">
              <w:rPr>
                <w:rFonts w:ascii="Century Gothic" w:hAnsi="Century Gothic"/>
                <w:sz w:val="22"/>
                <w:szCs w:val="22"/>
              </w:rPr>
              <w:t xml:space="preserve">There is a School Council and a School Eco-Team for pupils to contribute their own views.  </w:t>
            </w:r>
          </w:p>
          <w:p w:rsidR="005B0983" w:rsidRPr="004044F1" w:rsidRDefault="005B0983" w:rsidP="005E72EA">
            <w:pPr>
              <w:numPr>
                <w:ilvl w:val="0"/>
                <w:numId w:val="34"/>
              </w:numPr>
              <w:rPr>
                <w:rFonts w:ascii="Century Gothic" w:hAnsi="Century Gothic"/>
                <w:sz w:val="22"/>
                <w:szCs w:val="22"/>
              </w:rPr>
            </w:pPr>
            <w:r w:rsidRPr="004044F1">
              <w:rPr>
                <w:rFonts w:ascii="Century Gothic" w:hAnsi="Century Gothic"/>
                <w:sz w:val="22"/>
                <w:szCs w:val="22"/>
              </w:rPr>
              <w:t xml:space="preserve">Parents can have their say about their child in Parent Evenings, Annual Reviews, IEP reviews (if they express a wish to do so). </w:t>
            </w:r>
          </w:p>
          <w:p w:rsidR="005B0983" w:rsidRPr="004044F1" w:rsidRDefault="005B0983" w:rsidP="005E72EA">
            <w:pPr>
              <w:numPr>
                <w:ilvl w:val="0"/>
                <w:numId w:val="34"/>
              </w:numPr>
              <w:rPr>
                <w:rFonts w:ascii="Century Gothic" w:hAnsi="Century Gothic"/>
                <w:sz w:val="22"/>
                <w:szCs w:val="22"/>
              </w:rPr>
            </w:pPr>
            <w:r w:rsidRPr="004044F1">
              <w:rPr>
                <w:rFonts w:ascii="Century Gothic" w:hAnsi="Century Gothic"/>
                <w:sz w:val="22"/>
                <w:szCs w:val="22"/>
              </w:rPr>
              <w:t>Children on the SEND Register and in intervention groups are asked for feedback on the support they have received. Children discuss their targets every session with the Teaching Assistant.</w:t>
            </w:r>
          </w:p>
          <w:p w:rsidR="005B0983" w:rsidRPr="004044F1" w:rsidRDefault="005B0983" w:rsidP="005E72EA">
            <w:pPr>
              <w:numPr>
                <w:ilvl w:val="0"/>
                <w:numId w:val="34"/>
              </w:numPr>
              <w:rPr>
                <w:rFonts w:ascii="Century Gothic" w:hAnsi="Century Gothic"/>
                <w:sz w:val="22"/>
                <w:szCs w:val="22"/>
              </w:rPr>
            </w:pPr>
            <w:r w:rsidRPr="004044F1">
              <w:rPr>
                <w:rFonts w:ascii="Century Gothic" w:hAnsi="Century Gothic"/>
                <w:sz w:val="22"/>
                <w:szCs w:val="22"/>
              </w:rPr>
              <w:t xml:space="preserve">Parent Questionnaires and consultations are used for parents to have their say. </w:t>
            </w:r>
          </w:p>
          <w:p w:rsidR="005B0983" w:rsidRPr="004044F1" w:rsidRDefault="005B0983" w:rsidP="005E72EA">
            <w:pPr>
              <w:numPr>
                <w:ilvl w:val="0"/>
                <w:numId w:val="34"/>
              </w:numPr>
              <w:rPr>
                <w:rFonts w:ascii="Century Gothic" w:hAnsi="Century Gothic"/>
              </w:rPr>
            </w:pPr>
            <w:r w:rsidRPr="004044F1">
              <w:rPr>
                <w:rFonts w:ascii="Century Gothic" w:hAnsi="Century Gothic"/>
                <w:sz w:val="22"/>
                <w:szCs w:val="22"/>
              </w:rPr>
              <w:t>Elections to the Governing Body are held in the event a vacancy arises.</w:t>
            </w:r>
          </w:p>
          <w:p w:rsidR="005B0983" w:rsidRPr="004044F1" w:rsidRDefault="005B0983" w:rsidP="005E72EA">
            <w:pPr>
              <w:numPr>
                <w:ilvl w:val="0"/>
                <w:numId w:val="34"/>
              </w:numPr>
              <w:rPr>
                <w:rFonts w:ascii="Century Gothic" w:hAnsi="Century Gothic"/>
              </w:rPr>
            </w:pPr>
            <w:r w:rsidRPr="004044F1">
              <w:rPr>
                <w:rFonts w:ascii="Century Gothic" w:hAnsi="Century Gothic"/>
                <w:sz w:val="22"/>
                <w:szCs w:val="22"/>
              </w:rPr>
              <w:t>We are pro-active in helping parents access the Special Educational Needs Advice and Support Service SENDASS (Formerly Parent Partnership).</w:t>
            </w:r>
          </w:p>
          <w:p w:rsidR="005B0983" w:rsidRPr="004044F1" w:rsidRDefault="00DF02D5" w:rsidP="005E72EA">
            <w:pPr>
              <w:numPr>
                <w:ilvl w:val="0"/>
                <w:numId w:val="34"/>
              </w:numPr>
              <w:rPr>
                <w:rFonts w:ascii="Century Gothic" w:hAnsi="Century Gothic"/>
              </w:rPr>
            </w:pPr>
            <w:r>
              <w:rPr>
                <w:rFonts w:ascii="Century Gothic" w:hAnsi="Century Gothic"/>
                <w:sz w:val="22"/>
                <w:szCs w:val="22"/>
              </w:rPr>
              <w:t>After n</w:t>
            </w:r>
            <w:r w:rsidR="005B0983" w:rsidRPr="004044F1">
              <w:rPr>
                <w:rFonts w:ascii="Century Gothic" w:hAnsi="Century Gothic"/>
                <w:sz w:val="22"/>
                <w:szCs w:val="22"/>
              </w:rPr>
              <w:t>urture groups, parents are invited to get together for tea, cake and informal discussion if they so wish.</w:t>
            </w:r>
          </w:p>
          <w:p w:rsidR="005B0983" w:rsidRPr="004044F1" w:rsidRDefault="005B0983" w:rsidP="005E72EA">
            <w:pPr>
              <w:numPr>
                <w:ilvl w:val="0"/>
                <w:numId w:val="34"/>
              </w:numPr>
              <w:rPr>
                <w:rFonts w:ascii="Century Gothic" w:hAnsi="Century Gothic"/>
              </w:rPr>
            </w:pPr>
            <w:r w:rsidRPr="004044F1">
              <w:rPr>
                <w:rFonts w:ascii="Century Gothic" w:hAnsi="Century Gothic"/>
                <w:sz w:val="22"/>
                <w:szCs w:val="22"/>
              </w:rPr>
              <w:t>Home/school diaries are a useful way of communicating for some families with children on the SEND Register.</w:t>
            </w:r>
          </w:p>
          <w:p w:rsidR="005B0983" w:rsidRPr="004044F1" w:rsidRDefault="005B0983" w:rsidP="005E72EA">
            <w:pPr>
              <w:numPr>
                <w:ilvl w:val="0"/>
                <w:numId w:val="34"/>
              </w:numPr>
              <w:rPr>
                <w:rFonts w:ascii="Century Gothic" w:hAnsi="Century Gothic"/>
              </w:rPr>
            </w:pPr>
            <w:r w:rsidRPr="004044F1">
              <w:rPr>
                <w:rFonts w:ascii="Century Gothic" w:hAnsi="Century Gothic"/>
                <w:sz w:val="22"/>
                <w:szCs w:val="22"/>
              </w:rPr>
              <w:t>Parents are invited to join school assemblies weekly and are notified in ad</w:t>
            </w:r>
            <w:r w:rsidR="00DF02D5">
              <w:rPr>
                <w:rFonts w:ascii="Century Gothic" w:hAnsi="Century Gothic"/>
                <w:sz w:val="22"/>
                <w:szCs w:val="22"/>
              </w:rPr>
              <w:t xml:space="preserve">vance if their child is due to </w:t>
            </w:r>
            <w:r w:rsidRPr="004044F1">
              <w:rPr>
                <w:rFonts w:ascii="Century Gothic" w:hAnsi="Century Gothic"/>
                <w:sz w:val="22"/>
                <w:szCs w:val="22"/>
              </w:rPr>
              <w:t xml:space="preserve">receive an award. </w:t>
            </w:r>
          </w:p>
          <w:p w:rsidR="005B0983" w:rsidRPr="004044F1" w:rsidRDefault="005B0983" w:rsidP="00257748">
            <w:pPr>
              <w:rPr>
                <w:rFonts w:ascii="Century Gothic" w:hAnsi="Century Gothic"/>
                <w:b/>
              </w:rPr>
            </w:pPr>
          </w:p>
        </w:tc>
      </w:tr>
      <w:tr w:rsidR="005B0983" w:rsidRPr="004044F1" w:rsidTr="00257748">
        <w:trPr>
          <w:trHeight w:val="259"/>
        </w:trPr>
        <w:tc>
          <w:tcPr>
            <w:tcW w:w="9242" w:type="dxa"/>
            <w:tcBorders>
              <w:top w:val="single" w:sz="4" w:space="0" w:color="auto"/>
              <w:left w:val="single" w:sz="4" w:space="0" w:color="auto"/>
              <w:bottom w:val="single" w:sz="4" w:space="0" w:color="auto"/>
              <w:right w:val="single" w:sz="4" w:space="0" w:color="auto"/>
            </w:tcBorders>
            <w:shd w:val="clear" w:color="auto" w:fill="000000"/>
          </w:tcPr>
          <w:p w:rsidR="005B0983" w:rsidRPr="004044F1" w:rsidRDefault="005B0983" w:rsidP="00257748">
            <w:pPr>
              <w:rPr>
                <w:rFonts w:ascii="Century Gothic" w:hAnsi="Century Gothic"/>
                <w:b/>
                <w:sz w:val="22"/>
                <w:szCs w:val="22"/>
              </w:rPr>
            </w:pPr>
            <w:r w:rsidRPr="004044F1">
              <w:rPr>
                <w:rFonts w:ascii="Century Gothic" w:hAnsi="Century Gothic"/>
                <w:b/>
                <w:sz w:val="22"/>
                <w:szCs w:val="22"/>
              </w:rPr>
              <w:t>What help and support is available for the family?</w:t>
            </w:r>
          </w:p>
          <w:p w:rsidR="005B0983" w:rsidRPr="004044F1" w:rsidRDefault="005B0983" w:rsidP="00257748">
            <w:pPr>
              <w:rPr>
                <w:rFonts w:ascii="Century Gothic" w:hAnsi="Century Gothic"/>
                <w:b/>
                <w:sz w:val="22"/>
                <w:szCs w:val="22"/>
              </w:rPr>
            </w:pPr>
          </w:p>
        </w:tc>
      </w:tr>
      <w:tr w:rsidR="005B0983" w:rsidRPr="004044F1" w:rsidTr="00257748">
        <w:trPr>
          <w:trHeight w:val="259"/>
        </w:trPr>
        <w:tc>
          <w:tcPr>
            <w:tcW w:w="9242" w:type="dxa"/>
            <w:tcBorders>
              <w:top w:val="single" w:sz="4" w:space="0" w:color="auto"/>
              <w:left w:val="single" w:sz="4" w:space="0" w:color="auto"/>
              <w:bottom w:val="single" w:sz="4" w:space="0" w:color="auto"/>
              <w:right w:val="single" w:sz="4" w:space="0" w:color="auto"/>
            </w:tcBorders>
          </w:tcPr>
          <w:p w:rsidR="005B0983" w:rsidRPr="004044F1" w:rsidRDefault="005B0983" w:rsidP="005E72EA">
            <w:pPr>
              <w:ind w:left="714"/>
              <w:rPr>
                <w:rFonts w:ascii="Century Gothic" w:hAnsi="Century Gothic"/>
                <w:b/>
                <w:sz w:val="22"/>
                <w:szCs w:val="22"/>
              </w:rPr>
            </w:pPr>
          </w:p>
        </w:tc>
      </w:tr>
      <w:tr w:rsidR="005B0983" w:rsidRPr="004044F1" w:rsidTr="00257748">
        <w:trPr>
          <w:trHeight w:val="259"/>
        </w:trPr>
        <w:tc>
          <w:tcPr>
            <w:tcW w:w="9242" w:type="dxa"/>
            <w:tcBorders>
              <w:top w:val="single" w:sz="4" w:space="0" w:color="auto"/>
              <w:left w:val="single" w:sz="4" w:space="0" w:color="auto"/>
              <w:bottom w:val="single" w:sz="4" w:space="0" w:color="auto"/>
              <w:right w:val="single" w:sz="4" w:space="0" w:color="auto"/>
            </w:tcBorders>
          </w:tcPr>
          <w:p w:rsidR="005B0983" w:rsidRPr="004044F1" w:rsidRDefault="005B0983" w:rsidP="00257748">
            <w:pPr>
              <w:rPr>
                <w:rFonts w:ascii="Century Gothic" w:hAnsi="Century Gothic"/>
                <w:b/>
                <w:sz w:val="22"/>
                <w:szCs w:val="22"/>
              </w:rPr>
            </w:pPr>
            <w:r w:rsidRPr="004044F1">
              <w:rPr>
                <w:rFonts w:ascii="Century Gothic" w:hAnsi="Century Gothic"/>
                <w:b/>
                <w:sz w:val="22"/>
                <w:szCs w:val="22"/>
              </w:rPr>
              <w:t>What the school provides</w:t>
            </w:r>
          </w:p>
          <w:p w:rsidR="005B0983" w:rsidRPr="004044F1" w:rsidRDefault="005B0983" w:rsidP="00257748">
            <w:pPr>
              <w:rPr>
                <w:rFonts w:ascii="Century Gothic" w:hAnsi="Century Gothic"/>
                <w:b/>
                <w:sz w:val="22"/>
                <w:szCs w:val="22"/>
              </w:rPr>
            </w:pPr>
          </w:p>
          <w:p w:rsidR="005B0983" w:rsidRPr="0069591E" w:rsidRDefault="005B0983" w:rsidP="005E72EA">
            <w:pPr>
              <w:numPr>
                <w:ilvl w:val="0"/>
                <w:numId w:val="37"/>
              </w:numPr>
              <w:rPr>
                <w:rFonts w:ascii="Century Gothic" w:hAnsi="Century Gothic"/>
                <w:sz w:val="22"/>
                <w:szCs w:val="22"/>
              </w:rPr>
            </w:pPr>
            <w:r w:rsidRPr="0069591E">
              <w:rPr>
                <w:rFonts w:ascii="Century Gothic" w:hAnsi="Century Gothic"/>
                <w:sz w:val="22"/>
                <w:szCs w:val="22"/>
              </w:rPr>
              <w:t>The Class Teacher</w:t>
            </w:r>
            <w:r w:rsidR="00DF02D5">
              <w:rPr>
                <w:rFonts w:ascii="Century Gothic" w:hAnsi="Century Gothic"/>
                <w:sz w:val="22"/>
                <w:szCs w:val="22"/>
              </w:rPr>
              <w:t>, Assistant Headteacher</w:t>
            </w:r>
            <w:r w:rsidRPr="0069591E">
              <w:rPr>
                <w:rFonts w:ascii="Century Gothic" w:hAnsi="Century Gothic"/>
                <w:sz w:val="22"/>
                <w:szCs w:val="22"/>
              </w:rPr>
              <w:t xml:space="preserve"> or Head Teacher can offer help with forms and paperwork if this is required. Parents can enquire at the school office if support is needed.</w:t>
            </w:r>
          </w:p>
          <w:p w:rsidR="005B0983" w:rsidRPr="0069591E" w:rsidRDefault="005B0983" w:rsidP="005E72EA">
            <w:pPr>
              <w:numPr>
                <w:ilvl w:val="0"/>
                <w:numId w:val="37"/>
              </w:numPr>
              <w:rPr>
                <w:rFonts w:ascii="Century Gothic" w:hAnsi="Century Gothic"/>
                <w:sz w:val="22"/>
                <w:szCs w:val="22"/>
              </w:rPr>
            </w:pPr>
            <w:r w:rsidRPr="0069591E">
              <w:rPr>
                <w:rFonts w:ascii="Century Gothic" w:hAnsi="Century Gothic"/>
                <w:sz w:val="22"/>
                <w:szCs w:val="22"/>
              </w:rPr>
              <w:t>There is a Community Notice board which contains additional information of upcoming events or general useful information e.g. Drop in Centres etc.</w:t>
            </w:r>
          </w:p>
          <w:p w:rsidR="005B0983" w:rsidRPr="0069591E" w:rsidRDefault="005B0983" w:rsidP="005E72EA">
            <w:pPr>
              <w:numPr>
                <w:ilvl w:val="0"/>
                <w:numId w:val="37"/>
              </w:numPr>
              <w:rPr>
                <w:rFonts w:ascii="Century Gothic" w:hAnsi="Century Gothic"/>
                <w:sz w:val="22"/>
                <w:szCs w:val="22"/>
              </w:rPr>
            </w:pPr>
            <w:r w:rsidRPr="0069591E">
              <w:rPr>
                <w:rFonts w:ascii="Century Gothic" w:hAnsi="Century Gothic"/>
                <w:sz w:val="22"/>
                <w:szCs w:val="22"/>
              </w:rPr>
              <w:t>The school periodically offers an E-Safety Workshop for parents and pupils to attend.</w:t>
            </w:r>
          </w:p>
          <w:p w:rsidR="005B0983" w:rsidRPr="0069591E" w:rsidRDefault="00DF02D5" w:rsidP="005E72EA">
            <w:pPr>
              <w:numPr>
                <w:ilvl w:val="0"/>
                <w:numId w:val="37"/>
              </w:numPr>
              <w:rPr>
                <w:rFonts w:ascii="Century Gothic" w:hAnsi="Century Gothic"/>
                <w:sz w:val="22"/>
                <w:szCs w:val="22"/>
              </w:rPr>
            </w:pPr>
            <w:r>
              <w:rPr>
                <w:rFonts w:ascii="Century Gothic" w:hAnsi="Century Gothic"/>
                <w:sz w:val="22"/>
                <w:szCs w:val="22"/>
              </w:rPr>
              <w:t>If a pupil requires a Travel P</w:t>
            </w:r>
            <w:r w:rsidR="005B0983" w:rsidRPr="0069591E">
              <w:rPr>
                <w:rFonts w:ascii="Century Gothic" w:hAnsi="Century Gothic"/>
                <w:sz w:val="22"/>
                <w:szCs w:val="22"/>
              </w:rPr>
              <w:t>lan to get their child to and from school this would be dealt with by the Class Teacher, SENDCO and Head Teacher if required.</w:t>
            </w:r>
          </w:p>
          <w:p w:rsidR="005B0983" w:rsidRPr="0069591E" w:rsidRDefault="005B0983" w:rsidP="005E72EA">
            <w:pPr>
              <w:numPr>
                <w:ilvl w:val="0"/>
                <w:numId w:val="37"/>
              </w:numPr>
              <w:rPr>
                <w:rFonts w:ascii="Century Gothic" w:hAnsi="Century Gothic"/>
                <w:sz w:val="22"/>
                <w:szCs w:val="22"/>
              </w:rPr>
            </w:pPr>
            <w:r w:rsidRPr="0069591E">
              <w:rPr>
                <w:rFonts w:ascii="Century Gothic" w:hAnsi="Century Gothic"/>
                <w:sz w:val="22"/>
                <w:szCs w:val="22"/>
              </w:rPr>
              <w:t>We are pro-active in signposting families to groups and/or agencies we think may be of relevance to them and their child, this can be done through the Class Teacher or SENDCO. Parents can enquire at the office if support is needed.</w:t>
            </w:r>
          </w:p>
          <w:p w:rsidR="005E72EA" w:rsidRDefault="005B0983" w:rsidP="005E72EA">
            <w:pPr>
              <w:numPr>
                <w:ilvl w:val="0"/>
                <w:numId w:val="37"/>
              </w:numPr>
              <w:rPr>
                <w:rFonts w:ascii="Century Gothic" w:hAnsi="Century Gothic"/>
                <w:sz w:val="22"/>
                <w:szCs w:val="22"/>
              </w:rPr>
            </w:pPr>
            <w:r w:rsidRPr="005E72EA">
              <w:rPr>
                <w:rFonts w:ascii="Century Gothic" w:hAnsi="Century Gothic"/>
                <w:b/>
                <w:sz w:val="22"/>
                <w:szCs w:val="22"/>
              </w:rPr>
              <w:t>Parents of children with SEND are encouraged to use the Special Educational Needs Advice and Support Service SENDASS (Formerly Parent Partnership. Our SENDASS Officer is Mel Adams.  She can be contacted via school. There is</w:t>
            </w:r>
            <w:r w:rsidRPr="0069591E">
              <w:rPr>
                <w:rFonts w:ascii="Century Gothic" w:hAnsi="Century Gothic"/>
                <w:sz w:val="22"/>
                <w:szCs w:val="22"/>
              </w:rPr>
              <w:t xml:space="preserve"> </w:t>
            </w:r>
          </w:p>
          <w:p w:rsidR="005B0983" w:rsidRPr="005E72EA" w:rsidRDefault="005B0983" w:rsidP="005E72EA">
            <w:pPr>
              <w:numPr>
                <w:ilvl w:val="0"/>
                <w:numId w:val="37"/>
              </w:numPr>
              <w:rPr>
                <w:rFonts w:ascii="Century Gothic" w:hAnsi="Century Gothic"/>
                <w:sz w:val="22"/>
                <w:szCs w:val="22"/>
              </w:rPr>
            </w:pPr>
            <w:r w:rsidRPr="005E72EA">
              <w:rPr>
                <w:rFonts w:ascii="Century Gothic" w:hAnsi="Century Gothic"/>
                <w:b/>
                <w:sz w:val="22"/>
                <w:szCs w:val="22"/>
              </w:rPr>
              <w:t>also an advice line open Monday to Friday from 8am to 5pm – 030</w:t>
            </w:r>
            <w:r w:rsidR="005E72EA" w:rsidRPr="005E72EA">
              <w:rPr>
                <w:rFonts w:ascii="Century Gothic" w:hAnsi="Century Gothic"/>
                <w:b/>
                <w:sz w:val="22"/>
                <w:szCs w:val="22"/>
              </w:rPr>
              <w:t xml:space="preserve">0 123 6706 or email information to </w:t>
            </w:r>
            <w:hyperlink r:id="rId6" w:history="1">
              <w:r w:rsidR="005E72EA" w:rsidRPr="00EB3601">
                <w:rPr>
                  <w:rStyle w:val="Hyperlink"/>
                  <w:rFonts w:ascii="Century Gothic" w:hAnsi="Century Gothic"/>
                  <w:b/>
                  <w:sz w:val="22"/>
                  <w:szCs w:val="22"/>
                </w:rPr>
                <w:t>lineteam@lancashire.gov.uk</w:t>
              </w:r>
            </w:hyperlink>
          </w:p>
          <w:p w:rsidR="005E72EA" w:rsidRDefault="005E72EA" w:rsidP="005E72EA">
            <w:pPr>
              <w:rPr>
                <w:rFonts w:ascii="Century Gothic" w:hAnsi="Century Gothic"/>
                <w:b/>
                <w:sz w:val="22"/>
                <w:szCs w:val="22"/>
              </w:rPr>
            </w:pPr>
          </w:p>
          <w:p w:rsidR="005B0983" w:rsidRPr="004044F1" w:rsidRDefault="005B0983" w:rsidP="00257748">
            <w:pPr>
              <w:rPr>
                <w:rFonts w:ascii="Century Gothic" w:hAnsi="Century Gothic"/>
                <w:b/>
                <w:sz w:val="22"/>
                <w:szCs w:val="22"/>
              </w:rPr>
            </w:pPr>
          </w:p>
        </w:tc>
      </w:tr>
      <w:tr w:rsidR="005B0983" w:rsidRPr="004044F1" w:rsidTr="00257748">
        <w:tc>
          <w:tcPr>
            <w:tcW w:w="9242" w:type="dxa"/>
            <w:shd w:val="clear" w:color="auto" w:fill="000000"/>
          </w:tcPr>
          <w:p w:rsidR="005B0983" w:rsidRPr="004044F1" w:rsidRDefault="005B0983" w:rsidP="00257748">
            <w:pPr>
              <w:rPr>
                <w:rFonts w:ascii="Century Gothic" w:hAnsi="Century Gothic"/>
                <w:b/>
                <w:color w:val="FFFFFF"/>
              </w:rPr>
            </w:pPr>
            <w:r w:rsidRPr="004044F1">
              <w:rPr>
                <w:rFonts w:ascii="Century Gothic" w:hAnsi="Century Gothic"/>
                <w:color w:val="FFFFFF"/>
                <w:sz w:val="22"/>
                <w:szCs w:val="22"/>
              </w:rPr>
              <w:br w:type="page"/>
            </w:r>
            <w:r w:rsidRPr="004044F1">
              <w:rPr>
                <w:rFonts w:ascii="Century Gothic" w:hAnsi="Century Gothic"/>
                <w:b/>
                <w:color w:val="FFFFFF"/>
                <w:sz w:val="22"/>
                <w:szCs w:val="22"/>
              </w:rPr>
              <w:t>Transition to Secondary School</w:t>
            </w:r>
          </w:p>
          <w:p w:rsidR="005B0983" w:rsidRPr="004044F1" w:rsidRDefault="005B0983" w:rsidP="00257748">
            <w:pPr>
              <w:rPr>
                <w:rFonts w:ascii="Century Gothic" w:hAnsi="Century Gothic"/>
                <w:color w:val="FFFFFF"/>
              </w:rPr>
            </w:pPr>
          </w:p>
        </w:tc>
      </w:tr>
      <w:tr w:rsidR="005B0983" w:rsidRPr="004044F1" w:rsidTr="00257748">
        <w:tc>
          <w:tcPr>
            <w:tcW w:w="9242" w:type="dxa"/>
          </w:tcPr>
          <w:p w:rsidR="005B0983" w:rsidRPr="00DF02D5" w:rsidRDefault="005B0983" w:rsidP="005E72EA">
            <w:pPr>
              <w:ind w:left="714"/>
              <w:rPr>
                <w:rFonts w:ascii="Century Gothic" w:hAnsi="Century Gothic"/>
                <w:b/>
              </w:rPr>
            </w:pPr>
          </w:p>
        </w:tc>
      </w:tr>
      <w:tr w:rsidR="005B0983" w:rsidRPr="004044F1" w:rsidTr="00257748">
        <w:trPr>
          <w:trHeight w:val="264"/>
        </w:trPr>
        <w:tc>
          <w:tcPr>
            <w:tcW w:w="9242" w:type="dxa"/>
          </w:tcPr>
          <w:p w:rsidR="005B0983" w:rsidRPr="004044F1" w:rsidRDefault="005B0983" w:rsidP="00257748">
            <w:pPr>
              <w:rPr>
                <w:rFonts w:ascii="Century Gothic" w:hAnsi="Century Gothic"/>
                <w:b/>
              </w:rPr>
            </w:pPr>
            <w:r w:rsidRPr="004044F1">
              <w:rPr>
                <w:rFonts w:ascii="Century Gothic" w:hAnsi="Century Gothic"/>
                <w:b/>
                <w:sz w:val="22"/>
                <w:szCs w:val="22"/>
              </w:rPr>
              <w:t>What the school provides</w:t>
            </w:r>
          </w:p>
          <w:p w:rsidR="005B0983" w:rsidRPr="005E72EA" w:rsidRDefault="005B0983" w:rsidP="005E72EA">
            <w:pPr>
              <w:pStyle w:val="ListParagraph"/>
              <w:numPr>
                <w:ilvl w:val="0"/>
                <w:numId w:val="35"/>
              </w:numPr>
              <w:rPr>
                <w:rFonts w:ascii="Century Gothic" w:hAnsi="Century Gothic"/>
              </w:rPr>
            </w:pPr>
            <w:r w:rsidRPr="005E72EA">
              <w:rPr>
                <w:rFonts w:ascii="Century Gothic" w:hAnsi="Century Gothic"/>
                <w:sz w:val="22"/>
                <w:szCs w:val="22"/>
              </w:rPr>
              <w:t>Each Year pupils visit their forthcoming Secondary School for taster sessions and also Secondary Teachers from the Local Schools visit to help ease the transition from Year 6 to Year 7.</w:t>
            </w:r>
          </w:p>
          <w:p w:rsidR="005B0983" w:rsidRPr="005E72EA" w:rsidRDefault="005B0983" w:rsidP="005E72EA">
            <w:pPr>
              <w:pStyle w:val="ListParagraph"/>
              <w:numPr>
                <w:ilvl w:val="0"/>
                <w:numId w:val="35"/>
              </w:numPr>
              <w:rPr>
                <w:rFonts w:ascii="Century Gothic" w:hAnsi="Century Gothic"/>
                <w:sz w:val="22"/>
                <w:szCs w:val="22"/>
              </w:rPr>
            </w:pPr>
            <w:r w:rsidRPr="005E72EA">
              <w:rPr>
                <w:rFonts w:ascii="Century Gothic" w:hAnsi="Century Gothic"/>
                <w:sz w:val="22"/>
                <w:szCs w:val="22"/>
              </w:rPr>
              <w:t>Vulnerable pupils are offered extra visits accompanied by a Teaching Assistant, and have additional information.</w:t>
            </w:r>
          </w:p>
          <w:p w:rsidR="005B0983" w:rsidRPr="005E72EA" w:rsidRDefault="005B0983" w:rsidP="005E72EA">
            <w:pPr>
              <w:pStyle w:val="ListParagraph"/>
              <w:numPr>
                <w:ilvl w:val="0"/>
                <w:numId w:val="35"/>
              </w:numPr>
              <w:rPr>
                <w:rFonts w:ascii="Century Gothic" w:hAnsi="Century Gothic"/>
              </w:rPr>
            </w:pPr>
            <w:r w:rsidRPr="005E72EA">
              <w:rPr>
                <w:rFonts w:ascii="Century Gothic" w:hAnsi="Century Gothic"/>
                <w:sz w:val="22"/>
                <w:szCs w:val="22"/>
              </w:rPr>
              <w:t>Transition reviews are held for children with SEND.</w:t>
            </w:r>
          </w:p>
          <w:p w:rsidR="005B0983" w:rsidRPr="005E72EA" w:rsidRDefault="005B0983" w:rsidP="005E72EA">
            <w:pPr>
              <w:pStyle w:val="ListParagraph"/>
              <w:numPr>
                <w:ilvl w:val="0"/>
                <w:numId w:val="35"/>
              </w:numPr>
              <w:rPr>
                <w:rFonts w:ascii="Century Gothic" w:hAnsi="Century Gothic"/>
              </w:rPr>
            </w:pPr>
            <w:r w:rsidRPr="005E72EA">
              <w:rPr>
                <w:rFonts w:ascii="Century Gothic" w:hAnsi="Century Gothic"/>
                <w:sz w:val="22"/>
                <w:szCs w:val="22"/>
              </w:rPr>
              <w:t xml:space="preserve">Staff from Learning Support at the High School visit pupils, and a close dialogue is maintained. </w:t>
            </w:r>
          </w:p>
          <w:p w:rsidR="005B0983" w:rsidRPr="005E72EA" w:rsidRDefault="005B0983" w:rsidP="005E72EA">
            <w:pPr>
              <w:pStyle w:val="ListParagraph"/>
              <w:numPr>
                <w:ilvl w:val="0"/>
                <w:numId w:val="35"/>
              </w:numPr>
              <w:rPr>
                <w:rFonts w:ascii="Century Gothic" w:hAnsi="Century Gothic"/>
              </w:rPr>
            </w:pPr>
            <w:r w:rsidRPr="005E72EA">
              <w:rPr>
                <w:rFonts w:ascii="Century Gothic" w:hAnsi="Century Gothic"/>
              </w:rPr>
              <w:t>School will put parents in touch with the SENDASS officer who can give advice and guidance as to the most suitable secondary school for their child.</w:t>
            </w:r>
          </w:p>
          <w:p w:rsidR="005B0983" w:rsidRPr="004044F1" w:rsidRDefault="005B0983" w:rsidP="00257748">
            <w:pPr>
              <w:rPr>
                <w:rFonts w:ascii="Century Gothic" w:hAnsi="Century Gothic"/>
                <w:b/>
              </w:rPr>
            </w:pPr>
          </w:p>
        </w:tc>
      </w:tr>
    </w:tbl>
    <w:p w:rsidR="005B0983" w:rsidRPr="004044F1" w:rsidRDefault="005B0983" w:rsidP="005B0983">
      <w:pPr>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42"/>
      </w:tblGrid>
      <w:tr w:rsidR="005B0983" w:rsidRPr="004044F1" w:rsidTr="00257748">
        <w:tc>
          <w:tcPr>
            <w:tcW w:w="9242" w:type="dxa"/>
            <w:shd w:val="clear" w:color="auto" w:fill="000000"/>
          </w:tcPr>
          <w:p w:rsidR="005B0983" w:rsidRPr="004044F1" w:rsidRDefault="00DF02D5" w:rsidP="00257748">
            <w:pPr>
              <w:rPr>
                <w:rFonts w:ascii="Century Gothic" w:hAnsi="Century Gothic"/>
                <w:b/>
                <w:color w:val="FFFFFF"/>
              </w:rPr>
            </w:pPr>
            <w:r w:rsidRPr="004044F1">
              <w:rPr>
                <w:rFonts w:ascii="Century Gothic" w:hAnsi="Century Gothic"/>
                <w:b/>
                <w:color w:val="FFFFFF"/>
                <w:sz w:val="22"/>
                <w:szCs w:val="22"/>
              </w:rPr>
              <w:t>Extra-Curricular</w:t>
            </w:r>
            <w:r w:rsidR="005B0983" w:rsidRPr="004044F1">
              <w:rPr>
                <w:rFonts w:ascii="Century Gothic" w:hAnsi="Century Gothic"/>
                <w:b/>
                <w:color w:val="FFFFFF"/>
                <w:sz w:val="22"/>
                <w:szCs w:val="22"/>
              </w:rPr>
              <w:t xml:space="preserve"> Activities</w:t>
            </w:r>
          </w:p>
          <w:p w:rsidR="005B0983" w:rsidRPr="004044F1" w:rsidRDefault="005B0983" w:rsidP="00257748">
            <w:pPr>
              <w:rPr>
                <w:rFonts w:ascii="Century Gothic" w:hAnsi="Century Gothic"/>
                <w:color w:val="FFFFFF"/>
              </w:rPr>
            </w:pPr>
          </w:p>
        </w:tc>
      </w:tr>
      <w:tr w:rsidR="005B0983" w:rsidRPr="004044F1" w:rsidTr="00257748">
        <w:tc>
          <w:tcPr>
            <w:tcW w:w="9242" w:type="dxa"/>
          </w:tcPr>
          <w:p w:rsidR="005B0983" w:rsidRPr="004044F1" w:rsidRDefault="005B0983" w:rsidP="005E72EA">
            <w:pPr>
              <w:ind w:left="714"/>
              <w:rPr>
                <w:rFonts w:ascii="Century Gothic" w:hAnsi="Century Gothic"/>
              </w:rPr>
            </w:pPr>
          </w:p>
        </w:tc>
      </w:tr>
      <w:tr w:rsidR="005B0983" w:rsidRPr="004044F1" w:rsidTr="00257748">
        <w:trPr>
          <w:trHeight w:val="77"/>
        </w:trPr>
        <w:tc>
          <w:tcPr>
            <w:tcW w:w="9242" w:type="dxa"/>
          </w:tcPr>
          <w:p w:rsidR="005B0983" w:rsidRPr="004044F1" w:rsidRDefault="005B0983" w:rsidP="00257748">
            <w:pPr>
              <w:rPr>
                <w:rFonts w:ascii="Century Gothic" w:hAnsi="Century Gothic"/>
                <w:b/>
              </w:rPr>
            </w:pPr>
            <w:r w:rsidRPr="004044F1">
              <w:rPr>
                <w:rFonts w:ascii="Century Gothic" w:hAnsi="Century Gothic"/>
                <w:b/>
                <w:sz w:val="22"/>
                <w:szCs w:val="22"/>
              </w:rPr>
              <w:t>What the school provides</w:t>
            </w:r>
          </w:p>
          <w:p w:rsidR="005B0983" w:rsidRPr="004044F1" w:rsidRDefault="005B0983" w:rsidP="005E72EA">
            <w:pPr>
              <w:numPr>
                <w:ilvl w:val="0"/>
                <w:numId w:val="36"/>
              </w:numPr>
              <w:rPr>
                <w:rFonts w:ascii="Century Gothic" w:hAnsi="Century Gothic"/>
                <w:sz w:val="22"/>
                <w:szCs w:val="22"/>
              </w:rPr>
            </w:pPr>
            <w:r w:rsidRPr="004044F1">
              <w:rPr>
                <w:rFonts w:ascii="Century Gothic" w:hAnsi="Century Gothic"/>
                <w:sz w:val="22"/>
                <w:szCs w:val="22"/>
              </w:rPr>
              <w:t>St Francis operates a daily Breakfast Club and After School Club available to all pupils.  There are opportunities for pupils to take part in weekly clubs</w:t>
            </w:r>
            <w:r w:rsidR="005E72EA">
              <w:rPr>
                <w:rFonts w:ascii="Century Gothic" w:hAnsi="Century Gothic"/>
                <w:sz w:val="22"/>
                <w:szCs w:val="22"/>
              </w:rPr>
              <w:t xml:space="preserve"> – such as:</w:t>
            </w:r>
            <w:r w:rsidRPr="004044F1">
              <w:rPr>
                <w:rFonts w:ascii="Century Gothic" w:hAnsi="Century Gothic"/>
                <w:sz w:val="22"/>
                <w:szCs w:val="22"/>
              </w:rPr>
              <w:t xml:space="preserve"> netball and football</w:t>
            </w:r>
            <w:r w:rsidR="005E72EA">
              <w:rPr>
                <w:rFonts w:ascii="Century Gothic" w:hAnsi="Century Gothic"/>
                <w:sz w:val="22"/>
                <w:szCs w:val="22"/>
              </w:rPr>
              <w:t xml:space="preserve"> -which may be free. Other clubs such as Judo, Fencing, Archery </w:t>
            </w:r>
            <w:r w:rsidRPr="004044F1">
              <w:rPr>
                <w:rFonts w:ascii="Century Gothic" w:hAnsi="Century Gothic"/>
                <w:sz w:val="22"/>
                <w:szCs w:val="22"/>
              </w:rPr>
              <w:t>and music lessons (clarinet, flute, saxophone etc.) are offered at a fee</w:t>
            </w:r>
            <w:r w:rsidR="00DF02D5">
              <w:rPr>
                <w:rFonts w:ascii="Century Gothic" w:hAnsi="Century Gothic"/>
                <w:sz w:val="22"/>
                <w:szCs w:val="22"/>
              </w:rPr>
              <w:t>.</w:t>
            </w:r>
          </w:p>
          <w:p w:rsidR="005B0983" w:rsidRPr="004044F1" w:rsidRDefault="005B0983" w:rsidP="005E72EA">
            <w:pPr>
              <w:numPr>
                <w:ilvl w:val="0"/>
                <w:numId w:val="36"/>
              </w:numPr>
              <w:rPr>
                <w:rFonts w:ascii="Century Gothic" w:hAnsi="Century Gothic"/>
                <w:sz w:val="22"/>
                <w:szCs w:val="22"/>
              </w:rPr>
            </w:pPr>
            <w:r w:rsidRPr="004044F1">
              <w:rPr>
                <w:rFonts w:ascii="Century Gothic" w:hAnsi="Century Gothic"/>
                <w:sz w:val="22"/>
                <w:szCs w:val="22"/>
              </w:rPr>
              <w:t>All clubs and activities are inclusive and all children are encouraged to participate at their own ability level.</w:t>
            </w:r>
          </w:p>
          <w:p w:rsidR="005B0983" w:rsidRPr="004044F1" w:rsidRDefault="005B0983" w:rsidP="005E72EA">
            <w:pPr>
              <w:numPr>
                <w:ilvl w:val="0"/>
                <w:numId w:val="36"/>
              </w:numPr>
              <w:rPr>
                <w:rFonts w:ascii="Century Gothic" w:hAnsi="Century Gothic"/>
                <w:sz w:val="22"/>
                <w:szCs w:val="22"/>
              </w:rPr>
            </w:pPr>
            <w:r w:rsidRPr="004044F1">
              <w:rPr>
                <w:rFonts w:ascii="Century Gothic" w:hAnsi="Century Gothic"/>
                <w:sz w:val="22"/>
                <w:szCs w:val="22"/>
              </w:rPr>
              <w:t xml:space="preserve">Children help each other to settle in and are very kind and caring towards each other. </w:t>
            </w:r>
          </w:p>
          <w:p w:rsidR="005B0983" w:rsidRPr="004044F1" w:rsidRDefault="005B0983" w:rsidP="005E72EA">
            <w:pPr>
              <w:numPr>
                <w:ilvl w:val="0"/>
                <w:numId w:val="36"/>
              </w:numPr>
              <w:rPr>
                <w:rFonts w:ascii="Century Gothic" w:hAnsi="Century Gothic"/>
              </w:rPr>
            </w:pPr>
            <w:r w:rsidRPr="004044F1">
              <w:rPr>
                <w:rFonts w:ascii="Century Gothic" w:hAnsi="Century Gothic"/>
                <w:sz w:val="22"/>
                <w:szCs w:val="22"/>
              </w:rPr>
              <w:t>School have PSHE and SEAL programmes in school and we run Nurture Group sessions focussing on social skills, self-esteem and friendship.</w:t>
            </w:r>
          </w:p>
          <w:p w:rsidR="005B0983" w:rsidRPr="004044F1" w:rsidRDefault="005B0983" w:rsidP="00257748">
            <w:pPr>
              <w:rPr>
                <w:rFonts w:ascii="Century Gothic" w:hAnsi="Century Gothic"/>
                <w:b/>
              </w:rPr>
            </w:pPr>
          </w:p>
          <w:p w:rsidR="005B0983" w:rsidRPr="004044F1" w:rsidRDefault="005B0983" w:rsidP="00257748">
            <w:pPr>
              <w:rPr>
                <w:rFonts w:ascii="Century Gothic" w:hAnsi="Century Gothic"/>
                <w:b/>
              </w:rPr>
            </w:pPr>
          </w:p>
          <w:p w:rsidR="005B0983" w:rsidRPr="004044F1" w:rsidRDefault="005B0983" w:rsidP="00257748">
            <w:pPr>
              <w:rPr>
                <w:rFonts w:ascii="Century Gothic" w:hAnsi="Century Gothic"/>
              </w:rPr>
            </w:pPr>
          </w:p>
        </w:tc>
      </w:tr>
    </w:tbl>
    <w:p w:rsidR="005B0983" w:rsidRPr="004044F1" w:rsidRDefault="005B0983" w:rsidP="005B0983">
      <w:pPr>
        <w:rPr>
          <w:rFonts w:ascii="Century Gothic" w:hAnsi="Century Gothic"/>
          <w:sz w:val="20"/>
          <w:szCs w:val="20"/>
        </w:rPr>
      </w:pPr>
    </w:p>
    <w:p w:rsidR="00BA4B8E" w:rsidRPr="004044F1" w:rsidRDefault="00034D2F">
      <w:pPr>
        <w:rPr>
          <w:rFonts w:ascii="Century Gothic" w:hAnsi="Century Gothic"/>
        </w:rPr>
      </w:pPr>
    </w:p>
    <w:sectPr w:rsidR="00BA4B8E" w:rsidRPr="004044F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05pt;height:467.05pt" o:bullet="t">
        <v:imagedata r:id="rId1" o:title="St Francis PRIMARY Logos Final Colour"/>
      </v:shape>
    </w:pict>
  </w:numPicBullet>
  <w:abstractNum w:abstractNumId="0" w15:restartNumberingAfterBreak="0">
    <w:nsid w:val="01E25DF0"/>
    <w:multiLevelType w:val="hybridMultilevel"/>
    <w:tmpl w:val="70F02798"/>
    <w:lvl w:ilvl="0" w:tplc="14DA5F48">
      <w:start w:val="1"/>
      <w:numFmt w:val="bullet"/>
      <w:lvlText w:val=""/>
      <w:lvlPicBulletId w:val="0"/>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88210C"/>
    <w:multiLevelType w:val="hybridMultilevel"/>
    <w:tmpl w:val="B59A7B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AC71BF"/>
    <w:multiLevelType w:val="hybridMultilevel"/>
    <w:tmpl w:val="0B54E2A0"/>
    <w:lvl w:ilvl="0" w:tplc="14DA5F48">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2B3374"/>
    <w:multiLevelType w:val="hybridMultilevel"/>
    <w:tmpl w:val="300EF6F6"/>
    <w:lvl w:ilvl="0" w:tplc="14DA5F48">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DB1AA2"/>
    <w:multiLevelType w:val="hybridMultilevel"/>
    <w:tmpl w:val="EE92DBBE"/>
    <w:lvl w:ilvl="0" w:tplc="415E206C">
      <w:numFmt w:val="bullet"/>
      <w:lvlText w:val=""/>
      <w:lvlJc w:val="left"/>
      <w:pPr>
        <w:ind w:left="720" w:hanging="360"/>
      </w:pPr>
      <w:rPr>
        <w:rFonts w:ascii="Century Gothic" w:eastAsiaTheme="minorHAnsi" w:hAnsi="Century Gothic" w:cs="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714851"/>
    <w:multiLevelType w:val="hybridMultilevel"/>
    <w:tmpl w:val="2640A720"/>
    <w:lvl w:ilvl="0" w:tplc="9468CDF0">
      <w:start w:val="2019"/>
      <w:numFmt w:val="bullet"/>
      <w:lvlText w:val="-"/>
      <w:lvlJc w:val="left"/>
      <w:pPr>
        <w:ind w:left="1080" w:hanging="360"/>
      </w:pPr>
      <w:rPr>
        <w:rFonts w:ascii="Century Gothic" w:eastAsiaTheme="minorHAnsi" w:hAnsi="Century Gothic" w:cs="Century Gothic"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500457D"/>
    <w:multiLevelType w:val="hybridMultilevel"/>
    <w:tmpl w:val="1DA23C9C"/>
    <w:lvl w:ilvl="0" w:tplc="14DA5F4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3970A8"/>
    <w:multiLevelType w:val="hybridMultilevel"/>
    <w:tmpl w:val="8C6A619C"/>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7B164D"/>
    <w:multiLevelType w:val="hybridMultilevel"/>
    <w:tmpl w:val="6760362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7B23CB"/>
    <w:multiLevelType w:val="hybridMultilevel"/>
    <w:tmpl w:val="9C54DB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C6286A"/>
    <w:multiLevelType w:val="hybridMultilevel"/>
    <w:tmpl w:val="2D600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7C35A8"/>
    <w:multiLevelType w:val="hybridMultilevel"/>
    <w:tmpl w:val="38A4392A"/>
    <w:lvl w:ilvl="0" w:tplc="14DA5F4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2347B"/>
    <w:multiLevelType w:val="hybridMultilevel"/>
    <w:tmpl w:val="FFD2BCEA"/>
    <w:lvl w:ilvl="0" w:tplc="14DA5F48">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EC0DD4"/>
    <w:multiLevelType w:val="hybridMultilevel"/>
    <w:tmpl w:val="506EED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F91663"/>
    <w:multiLevelType w:val="hybridMultilevel"/>
    <w:tmpl w:val="4E78B2B6"/>
    <w:lvl w:ilvl="0" w:tplc="14DA5F48">
      <w:start w:val="1"/>
      <w:numFmt w:val="bullet"/>
      <w:lvlText w:val=""/>
      <w:lvlPicBulletId w:val="0"/>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34D7CEB"/>
    <w:multiLevelType w:val="hybridMultilevel"/>
    <w:tmpl w:val="D9F6492C"/>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790919"/>
    <w:multiLevelType w:val="hybridMultilevel"/>
    <w:tmpl w:val="8D9C0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906FC3"/>
    <w:multiLevelType w:val="hybridMultilevel"/>
    <w:tmpl w:val="D7B497CE"/>
    <w:lvl w:ilvl="0" w:tplc="14DA5F4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CD1A80"/>
    <w:multiLevelType w:val="hybridMultilevel"/>
    <w:tmpl w:val="8C46BA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BC0199"/>
    <w:multiLevelType w:val="hybridMultilevel"/>
    <w:tmpl w:val="407C34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BC02C4"/>
    <w:multiLevelType w:val="hybridMultilevel"/>
    <w:tmpl w:val="205854CE"/>
    <w:lvl w:ilvl="0" w:tplc="415E206C">
      <w:numFmt w:val="bullet"/>
      <w:lvlText w:val=""/>
      <w:lvlJc w:val="left"/>
      <w:pPr>
        <w:ind w:left="720" w:hanging="360"/>
      </w:pPr>
      <w:rPr>
        <w:rFonts w:ascii="Century Gothic" w:eastAsiaTheme="minorHAnsi" w:hAnsi="Century Gothic" w:cs="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D01B04"/>
    <w:multiLevelType w:val="hybridMultilevel"/>
    <w:tmpl w:val="35CC5FF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34358DD"/>
    <w:multiLevelType w:val="hybridMultilevel"/>
    <w:tmpl w:val="9D8467FE"/>
    <w:lvl w:ilvl="0" w:tplc="14DA5F4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484A2C"/>
    <w:multiLevelType w:val="hybridMultilevel"/>
    <w:tmpl w:val="1F6023C0"/>
    <w:lvl w:ilvl="0" w:tplc="14DA5F4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C84638"/>
    <w:multiLevelType w:val="hybridMultilevel"/>
    <w:tmpl w:val="1D76835E"/>
    <w:lvl w:ilvl="0" w:tplc="14DA5F48">
      <w:start w:val="1"/>
      <w:numFmt w:val="bullet"/>
      <w:lvlText w:val=""/>
      <w:lvlPicBulletId w:val="0"/>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35608E6"/>
    <w:multiLevelType w:val="hybridMultilevel"/>
    <w:tmpl w:val="B0CE45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607C27"/>
    <w:multiLevelType w:val="hybridMultilevel"/>
    <w:tmpl w:val="9C3AF074"/>
    <w:lvl w:ilvl="0" w:tplc="14DA5F48">
      <w:start w:val="1"/>
      <w:numFmt w:val="bullet"/>
      <w:lvlText w:val=""/>
      <w:lvlPicBulletId w:val="0"/>
      <w:lvlJc w:val="left"/>
      <w:pPr>
        <w:ind w:left="1440" w:hanging="360"/>
      </w:pPr>
      <w:rPr>
        <w:rFonts w:ascii="Symbol" w:hAnsi="Symbol"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CE93E21"/>
    <w:multiLevelType w:val="hybridMultilevel"/>
    <w:tmpl w:val="4B2C5A1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325"/>
        </w:tabs>
        <w:ind w:left="2325" w:hanging="360"/>
      </w:pPr>
      <w:rPr>
        <w:rFonts w:ascii="Courier New" w:hAnsi="Courier New" w:cs="Courier New" w:hint="default"/>
      </w:rPr>
    </w:lvl>
    <w:lvl w:ilvl="2" w:tplc="08090005" w:tentative="1">
      <w:start w:val="1"/>
      <w:numFmt w:val="bullet"/>
      <w:lvlText w:val=""/>
      <w:lvlJc w:val="left"/>
      <w:pPr>
        <w:tabs>
          <w:tab w:val="num" w:pos="3045"/>
        </w:tabs>
        <w:ind w:left="3045" w:hanging="360"/>
      </w:pPr>
      <w:rPr>
        <w:rFonts w:ascii="Wingdings" w:hAnsi="Wingdings" w:hint="default"/>
      </w:rPr>
    </w:lvl>
    <w:lvl w:ilvl="3" w:tplc="08090001" w:tentative="1">
      <w:start w:val="1"/>
      <w:numFmt w:val="bullet"/>
      <w:lvlText w:val=""/>
      <w:lvlJc w:val="left"/>
      <w:pPr>
        <w:tabs>
          <w:tab w:val="num" w:pos="3765"/>
        </w:tabs>
        <w:ind w:left="3765" w:hanging="360"/>
      </w:pPr>
      <w:rPr>
        <w:rFonts w:ascii="Symbol" w:hAnsi="Symbol" w:hint="default"/>
      </w:rPr>
    </w:lvl>
    <w:lvl w:ilvl="4" w:tplc="08090003" w:tentative="1">
      <w:start w:val="1"/>
      <w:numFmt w:val="bullet"/>
      <w:lvlText w:val="o"/>
      <w:lvlJc w:val="left"/>
      <w:pPr>
        <w:tabs>
          <w:tab w:val="num" w:pos="4485"/>
        </w:tabs>
        <w:ind w:left="4485" w:hanging="360"/>
      </w:pPr>
      <w:rPr>
        <w:rFonts w:ascii="Courier New" w:hAnsi="Courier New" w:cs="Courier New" w:hint="default"/>
      </w:rPr>
    </w:lvl>
    <w:lvl w:ilvl="5" w:tplc="08090005" w:tentative="1">
      <w:start w:val="1"/>
      <w:numFmt w:val="bullet"/>
      <w:lvlText w:val=""/>
      <w:lvlJc w:val="left"/>
      <w:pPr>
        <w:tabs>
          <w:tab w:val="num" w:pos="5205"/>
        </w:tabs>
        <w:ind w:left="5205" w:hanging="360"/>
      </w:pPr>
      <w:rPr>
        <w:rFonts w:ascii="Wingdings" w:hAnsi="Wingdings" w:hint="default"/>
      </w:rPr>
    </w:lvl>
    <w:lvl w:ilvl="6" w:tplc="08090001" w:tentative="1">
      <w:start w:val="1"/>
      <w:numFmt w:val="bullet"/>
      <w:lvlText w:val=""/>
      <w:lvlJc w:val="left"/>
      <w:pPr>
        <w:tabs>
          <w:tab w:val="num" w:pos="5925"/>
        </w:tabs>
        <w:ind w:left="5925" w:hanging="360"/>
      </w:pPr>
      <w:rPr>
        <w:rFonts w:ascii="Symbol" w:hAnsi="Symbol" w:hint="default"/>
      </w:rPr>
    </w:lvl>
    <w:lvl w:ilvl="7" w:tplc="08090003" w:tentative="1">
      <w:start w:val="1"/>
      <w:numFmt w:val="bullet"/>
      <w:lvlText w:val="o"/>
      <w:lvlJc w:val="left"/>
      <w:pPr>
        <w:tabs>
          <w:tab w:val="num" w:pos="6645"/>
        </w:tabs>
        <w:ind w:left="6645" w:hanging="360"/>
      </w:pPr>
      <w:rPr>
        <w:rFonts w:ascii="Courier New" w:hAnsi="Courier New" w:cs="Courier New" w:hint="default"/>
      </w:rPr>
    </w:lvl>
    <w:lvl w:ilvl="8" w:tplc="08090005" w:tentative="1">
      <w:start w:val="1"/>
      <w:numFmt w:val="bullet"/>
      <w:lvlText w:val=""/>
      <w:lvlJc w:val="left"/>
      <w:pPr>
        <w:tabs>
          <w:tab w:val="num" w:pos="7365"/>
        </w:tabs>
        <w:ind w:left="7365" w:hanging="360"/>
      </w:pPr>
      <w:rPr>
        <w:rFonts w:ascii="Wingdings" w:hAnsi="Wingdings" w:hint="default"/>
      </w:rPr>
    </w:lvl>
  </w:abstractNum>
  <w:abstractNum w:abstractNumId="28" w15:restartNumberingAfterBreak="0">
    <w:nsid w:val="4D087CCE"/>
    <w:multiLevelType w:val="hybridMultilevel"/>
    <w:tmpl w:val="7D0E28E2"/>
    <w:lvl w:ilvl="0" w:tplc="14DA5F4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350174"/>
    <w:multiLevelType w:val="hybridMultilevel"/>
    <w:tmpl w:val="C7A0F4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4D3FAC"/>
    <w:multiLevelType w:val="hybridMultilevel"/>
    <w:tmpl w:val="67F20928"/>
    <w:lvl w:ilvl="0" w:tplc="65C471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97B5746"/>
    <w:multiLevelType w:val="hybridMultilevel"/>
    <w:tmpl w:val="8D2EAF12"/>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1452E5"/>
    <w:multiLevelType w:val="hybridMultilevel"/>
    <w:tmpl w:val="DBE8F6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8C22D9"/>
    <w:multiLevelType w:val="hybridMultilevel"/>
    <w:tmpl w:val="1E4EDB4A"/>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4680479"/>
    <w:multiLevelType w:val="hybridMultilevel"/>
    <w:tmpl w:val="8C1A575A"/>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5005DE"/>
    <w:multiLevelType w:val="hybridMultilevel"/>
    <w:tmpl w:val="96EA0C36"/>
    <w:lvl w:ilvl="0" w:tplc="14DA5F4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B7625C"/>
    <w:multiLevelType w:val="hybridMultilevel"/>
    <w:tmpl w:val="76064BB8"/>
    <w:lvl w:ilvl="0" w:tplc="9468CDF0">
      <w:start w:val="2019"/>
      <w:numFmt w:val="bullet"/>
      <w:lvlText w:val="-"/>
      <w:lvlJc w:val="left"/>
      <w:pPr>
        <w:ind w:left="1080" w:hanging="360"/>
      </w:pPr>
      <w:rPr>
        <w:rFonts w:ascii="Century Gothic" w:eastAsiaTheme="minorHAnsi" w:hAnsi="Century Gothic" w:cs="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15"/>
  </w:num>
  <w:num w:numId="3">
    <w:abstractNumId w:val="16"/>
  </w:num>
  <w:num w:numId="4">
    <w:abstractNumId w:val="8"/>
  </w:num>
  <w:num w:numId="5">
    <w:abstractNumId w:val="31"/>
  </w:num>
  <w:num w:numId="6">
    <w:abstractNumId w:val="9"/>
  </w:num>
  <w:num w:numId="7">
    <w:abstractNumId w:val="18"/>
  </w:num>
  <w:num w:numId="8">
    <w:abstractNumId w:val="10"/>
  </w:num>
  <w:num w:numId="9">
    <w:abstractNumId w:val="7"/>
  </w:num>
  <w:num w:numId="10">
    <w:abstractNumId w:val="34"/>
  </w:num>
  <w:num w:numId="11">
    <w:abstractNumId w:val="27"/>
  </w:num>
  <w:num w:numId="12">
    <w:abstractNumId w:val="25"/>
  </w:num>
  <w:num w:numId="13">
    <w:abstractNumId w:val="19"/>
  </w:num>
  <w:num w:numId="14">
    <w:abstractNumId w:val="13"/>
  </w:num>
  <w:num w:numId="15">
    <w:abstractNumId w:val="1"/>
  </w:num>
  <w:num w:numId="16">
    <w:abstractNumId w:val="32"/>
  </w:num>
  <w:num w:numId="17">
    <w:abstractNumId w:val="23"/>
  </w:num>
  <w:num w:numId="18">
    <w:abstractNumId w:val="20"/>
  </w:num>
  <w:num w:numId="19">
    <w:abstractNumId w:val="4"/>
  </w:num>
  <w:num w:numId="20">
    <w:abstractNumId w:val="30"/>
  </w:num>
  <w:num w:numId="21">
    <w:abstractNumId w:val="5"/>
  </w:num>
  <w:num w:numId="22">
    <w:abstractNumId w:val="36"/>
  </w:num>
  <w:num w:numId="23">
    <w:abstractNumId w:val="33"/>
  </w:num>
  <w:num w:numId="24">
    <w:abstractNumId w:val="14"/>
  </w:num>
  <w:num w:numId="25">
    <w:abstractNumId w:val="26"/>
  </w:num>
  <w:num w:numId="26">
    <w:abstractNumId w:val="6"/>
  </w:num>
  <w:num w:numId="27">
    <w:abstractNumId w:val="17"/>
  </w:num>
  <w:num w:numId="28">
    <w:abstractNumId w:val="28"/>
  </w:num>
  <w:num w:numId="29">
    <w:abstractNumId w:val="21"/>
  </w:num>
  <w:num w:numId="30">
    <w:abstractNumId w:val="0"/>
  </w:num>
  <w:num w:numId="31">
    <w:abstractNumId w:val="11"/>
  </w:num>
  <w:num w:numId="32">
    <w:abstractNumId w:val="24"/>
  </w:num>
  <w:num w:numId="33">
    <w:abstractNumId w:val="35"/>
  </w:num>
  <w:num w:numId="34">
    <w:abstractNumId w:val="2"/>
  </w:num>
  <w:num w:numId="35">
    <w:abstractNumId w:val="22"/>
  </w:num>
  <w:num w:numId="36">
    <w:abstractNumId w:val="12"/>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983"/>
    <w:rsid w:val="00001C39"/>
    <w:rsid w:val="00034D2F"/>
    <w:rsid w:val="002D1A8F"/>
    <w:rsid w:val="003C74EB"/>
    <w:rsid w:val="004044F1"/>
    <w:rsid w:val="00526FA2"/>
    <w:rsid w:val="005B0983"/>
    <w:rsid w:val="005E72EA"/>
    <w:rsid w:val="0069591E"/>
    <w:rsid w:val="007221C7"/>
    <w:rsid w:val="00830A86"/>
    <w:rsid w:val="009001AA"/>
    <w:rsid w:val="00C358C8"/>
    <w:rsid w:val="00DB5467"/>
    <w:rsid w:val="00DF02D5"/>
    <w:rsid w:val="00E858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50DAB0D"/>
  <w15:docId w15:val="{ED70D934-131F-4A03-8A63-6E3864977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98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B0983"/>
    <w:rPr>
      <w:color w:val="0000FF"/>
      <w:u w:val="single"/>
    </w:rPr>
  </w:style>
  <w:style w:type="paragraph" w:styleId="ListParagraph">
    <w:name w:val="List Paragraph"/>
    <w:basedOn w:val="Normal"/>
    <w:qFormat/>
    <w:rsid w:val="005B0983"/>
    <w:pPr>
      <w:autoSpaceDE w:val="0"/>
      <w:autoSpaceDN w:val="0"/>
      <w:adjustRightInd w:val="0"/>
      <w:spacing w:after="120"/>
      <w:ind w:left="720"/>
      <w:contextualSpacing/>
      <w:jc w:val="both"/>
    </w:pPr>
    <w:rPr>
      <w:rFonts w:ascii="Arial" w:hAnsi="Arial" w:cs="Helvetica-Light"/>
      <w:color w:val="000000"/>
      <w:lang w:eastAsia="en-US"/>
    </w:rPr>
  </w:style>
  <w:style w:type="paragraph" w:customStyle="1" w:styleId="Default">
    <w:name w:val="Default"/>
    <w:rsid w:val="004044F1"/>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neteam@lancashire.gov.uk" TargetMode="External"/><Relationship Id="rId5" Type="http://schemas.openxmlformats.org/officeDocument/2006/relationships/hyperlink" Target="http://www.lancashire.gov.uk/send"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2690</Words>
  <Characters>15335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S Deakin</cp:lastModifiedBy>
  <cp:revision>2</cp:revision>
  <dcterms:created xsi:type="dcterms:W3CDTF">2023-09-13T11:04:00Z</dcterms:created>
  <dcterms:modified xsi:type="dcterms:W3CDTF">2023-09-13T11:04:00Z</dcterms:modified>
</cp:coreProperties>
</file>