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637B" w:rsidRDefault="00A46C5F">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5582285</wp:posOffset>
                </wp:positionV>
                <wp:extent cx="5801360" cy="2891155"/>
                <wp:effectExtent l="0" t="0" r="889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9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37B" w:rsidRDefault="00A9637B" w:rsidP="000E234E">
                            <w:pPr>
                              <w:rPr>
                                <w:b/>
                                <w:sz w:val="48"/>
                                <w:szCs w:val="48"/>
                              </w:rPr>
                            </w:pPr>
                            <w:r>
                              <w:rPr>
                                <w:b/>
                                <w:sz w:val="48"/>
                                <w:szCs w:val="48"/>
                              </w:rPr>
                              <w:t>SEN and Disability</w:t>
                            </w:r>
                          </w:p>
                          <w:p w:rsidR="00A9637B" w:rsidRPr="007545A7" w:rsidRDefault="00A9637B" w:rsidP="000E234E">
                            <w:pPr>
                              <w:rPr>
                                <w:b/>
                                <w:sz w:val="48"/>
                                <w:szCs w:val="48"/>
                              </w:rPr>
                            </w:pPr>
                            <w:r w:rsidRPr="007545A7">
                              <w:rPr>
                                <w:b/>
                                <w:sz w:val="48"/>
                                <w:szCs w:val="48"/>
                              </w:rPr>
                              <w:t>Local Offer: Primary Settings</w:t>
                            </w:r>
                          </w:p>
                          <w:p w:rsidR="00A9637B" w:rsidRPr="00544391" w:rsidRDefault="00A9637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A9637B" w:rsidRDefault="00A9637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A9637B" w:rsidRPr="00B52053" w:rsidRDefault="00A9637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pt;margin-top:439.55pt;width:456.8pt;height:2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4W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PKfHZ6bUtwetDg5gbY9p4+UqvvVf3ZIqk2LZF7dmuM6ltGKLBL/MlocnTEsR5k&#10;179TFK4hB6cC0NCYzgNCMhCgQ5WeLpXxVGrYzBdx8moOphps6aJIkj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" stroked="f">
                <v:textbox>
                  <w:txbxContent>
                    <w:p w:rsidR="00A9637B" w:rsidRDefault="00A9637B" w:rsidP="000E234E">
                      <w:pPr>
                        <w:rPr>
                          <w:b/>
                          <w:sz w:val="48"/>
                          <w:szCs w:val="48"/>
                        </w:rPr>
                      </w:pPr>
                      <w:r>
                        <w:rPr>
                          <w:b/>
                          <w:sz w:val="48"/>
                          <w:szCs w:val="48"/>
                        </w:rPr>
                        <w:t>SEN and Disability</w:t>
                      </w:r>
                    </w:p>
                    <w:p w:rsidR="00A9637B" w:rsidRPr="007545A7" w:rsidRDefault="00A9637B" w:rsidP="000E234E">
                      <w:pPr>
                        <w:rPr>
                          <w:b/>
                          <w:sz w:val="48"/>
                          <w:szCs w:val="48"/>
                        </w:rPr>
                      </w:pPr>
                      <w:r w:rsidRPr="007545A7">
                        <w:rPr>
                          <w:b/>
                          <w:sz w:val="48"/>
                          <w:szCs w:val="48"/>
                        </w:rPr>
                        <w:t>Local Offer: Primary Settings</w:t>
                      </w:r>
                    </w:p>
                    <w:p w:rsidR="00A9637B" w:rsidRPr="00544391" w:rsidRDefault="00A9637B" w:rsidP="000E234E">
                      <w:pPr>
                        <w:rPr>
                          <w:sz w:val="44"/>
                          <w:szCs w:val="44"/>
                        </w:rPr>
                      </w:pPr>
                      <w:r w:rsidRPr="00365635">
                        <w:rPr>
                          <w:sz w:val="44"/>
                          <w:szCs w:val="44"/>
                        </w:rPr>
                        <w:t xml:space="preserve">Mainstream, </w:t>
                      </w:r>
                      <w:smartTag w:uri="urn:schemas-microsoft-com:office:smarttags" w:element="PlaceName">
                        <w:r w:rsidRPr="00365635">
                          <w:rPr>
                            <w:sz w:val="44"/>
                            <w:szCs w:val="44"/>
                          </w:rPr>
                          <w:t>Short</w:t>
                        </w:r>
                      </w:smartTag>
                      <w:r w:rsidRPr="00365635">
                        <w:rPr>
                          <w:sz w:val="44"/>
                          <w:szCs w:val="44"/>
                        </w:rPr>
                        <w:t xml:space="preserve"> </w:t>
                      </w:r>
                      <w:smartTag w:uri="urn:schemas-microsoft-com:office:smarttags" w:element="PlaceName">
                        <w:r w:rsidRPr="00365635">
                          <w:rPr>
                            <w:sz w:val="44"/>
                            <w:szCs w:val="44"/>
                          </w:rPr>
                          <w:t>Stay</w:t>
                        </w:r>
                      </w:smartTag>
                      <w:r w:rsidRPr="00365635">
                        <w:rPr>
                          <w:sz w:val="44"/>
                          <w:szCs w:val="44"/>
                        </w:rPr>
                        <w:t xml:space="preserve"> </w:t>
                      </w:r>
                      <w:smartTag w:uri="urn:schemas-microsoft-com:office:smarttags" w:element="PlaceType">
                        <w:r w:rsidRPr="00365635">
                          <w:rPr>
                            <w:sz w:val="44"/>
                            <w:szCs w:val="44"/>
                          </w:rPr>
                          <w:t>Schools</w:t>
                        </w:r>
                      </w:smartTag>
                      <w:r>
                        <w:rPr>
                          <w:sz w:val="44"/>
                          <w:szCs w:val="44"/>
                        </w:rPr>
                        <w:t xml:space="preserve">, </w:t>
                      </w:r>
                      <w:smartTag w:uri="urn:schemas-microsoft-com:office:smarttags" w:element="PlaceName">
                        <w:smartTag w:uri="urn:schemas-microsoft-com:office:smarttags" w:element="place">
                          <w:r>
                            <w:rPr>
                              <w:sz w:val="44"/>
                              <w:szCs w:val="44"/>
                            </w:rPr>
                            <w:t>Special</w:t>
                          </w:r>
                        </w:smartTag>
                        <w:r>
                          <w:rPr>
                            <w:sz w:val="44"/>
                            <w:szCs w:val="44"/>
                          </w:rPr>
                          <w:t xml:space="preserve"> </w:t>
                        </w:r>
                        <w:smartTag w:uri="urn:schemas-microsoft-com:office:smarttags" w:element="PlaceType">
                          <w:r>
                            <w:rPr>
                              <w:sz w:val="44"/>
                              <w:szCs w:val="44"/>
                            </w:rPr>
                            <w:t>Schools</w:t>
                          </w:r>
                        </w:smartTag>
                      </w:smartTag>
                      <w:r>
                        <w:rPr>
                          <w:sz w:val="44"/>
                          <w:szCs w:val="44"/>
                        </w:rPr>
                        <w:t xml:space="preserve"> and Academies</w:t>
                      </w:r>
                    </w:p>
                    <w:p w:rsidR="00A9637B" w:rsidRDefault="00A9637B" w:rsidP="000E234E">
                      <w:pPr>
                        <w:rPr>
                          <w:color w:val="auto"/>
                          <w:sz w:val="44"/>
                          <w:szCs w:val="44"/>
                        </w:rPr>
                      </w:pPr>
                      <w:r w:rsidRPr="008C1E48">
                        <w:rPr>
                          <w:color w:val="auto"/>
                          <w:sz w:val="44"/>
                          <w:szCs w:val="44"/>
                        </w:rPr>
                        <w:t>Name of School:</w:t>
                      </w:r>
                      <w:r>
                        <w:rPr>
                          <w:color w:val="auto"/>
                          <w:sz w:val="44"/>
                          <w:szCs w:val="44"/>
                        </w:rPr>
                        <w:t xml:space="preserve"> St. Francis’ </w:t>
                      </w:r>
                      <w:smartTag w:uri="urn:schemas-microsoft-com:office:smarttags" w:element="PlaceName">
                        <w:smartTag w:uri="urn:schemas-microsoft-com:office:smarttags" w:element="place">
                          <w:smartTag w:uri="urn:schemas-microsoft-com:office:smarttags" w:element="PlaceName">
                            <w:r>
                              <w:rPr>
                                <w:color w:val="auto"/>
                                <w:sz w:val="44"/>
                                <w:szCs w:val="44"/>
                              </w:rPr>
                              <w:t>Catholic</w:t>
                            </w:r>
                          </w:smartTag>
                          <w:r>
                            <w:rPr>
                              <w:color w:val="auto"/>
                              <w:sz w:val="44"/>
                              <w:szCs w:val="44"/>
                            </w:rPr>
                            <w:t xml:space="preserve"> </w:t>
                          </w:r>
                          <w:smartTag w:uri="urn:schemas-microsoft-com:office:smarttags" w:element="PlaceType">
                            <w:r>
                              <w:rPr>
                                <w:color w:val="auto"/>
                                <w:sz w:val="44"/>
                                <w:szCs w:val="44"/>
                              </w:rPr>
                              <w:t>Primary School</w:t>
                            </w:r>
                          </w:smartTag>
                        </w:smartTag>
                      </w:smartTag>
                    </w:p>
                    <w:p w:rsidR="00A9637B" w:rsidRPr="00B52053" w:rsidRDefault="00A9637B"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auto"/>
                          <w:sz w:val="44"/>
                          <w:szCs w:val="44"/>
                        </w:rPr>
                        <w:t>06/049</w:t>
                      </w:r>
                    </w:p>
                  </w:txbxContent>
                </v:textbox>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-942340</wp:posOffset>
            </wp:positionH>
            <wp:positionV relativeFrom="paragraph">
              <wp:posOffset>-800100</wp:posOffset>
            </wp:positionV>
            <wp:extent cx="7564120" cy="10720705"/>
            <wp:effectExtent l="0" t="0" r="0" b="4445"/>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120" cy="10720705"/>
                    </a:xfrm>
                    <a:prstGeom prst="rect">
                      <a:avLst/>
                    </a:prstGeom>
                    <a:noFill/>
                  </pic:spPr>
                </pic:pic>
              </a:graphicData>
            </a:graphic>
            <wp14:sizeRelH relativeFrom="page">
              <wp14:pctWidth>0</wp14:pctWidth>
            </wp14:sizeRelH>
            <wp14:sizeRelV relativeFrom="page">
              <wp14:pctHeight>0</wp14:pctHeight>
            </wp14:sizeRelV>
          </wp:anchor>
        </w:drawing>
      </w:r>
      <w:r w:rsidR="00A9637B">
        <w:t>,</w:t>
      </w:r>
      <w:r w:rsidR="00A9637B">
        <w:br w:type="page"/>
      </w:r>
    </w:p>
    <w:p w:rsidR="00A9637B" w:rsidRDefault="00A9637B" w:rsidP="00427733">
      <w:pPr>
        <w:spacing w:after="0"/>
        <w:rPr>
          <w:b/>
          <w:sz w:val="28"/>
        </w:rPr>
      </w:pPr>
      <w:r>
        <w:rPr>
          <w:b/>
          <w:sz w:val="28"/>
        </w:rPr>
        <w:lastRenderedPageBreak/>
        <w:t xml:space="preserve">Guidance for Completion </w:t>
      </w:r>
    </w:p>
    <w:p w:rsidR="00A9637B" w:rsidRDefault="00A9637B" w:rsidP="00427733">
      <w:pPr>
        <w:spacing w:after="0"/>
        <w:rPr>
          <w:b/>
          <w:sz w:val="28"/>
        </w:rPr>
      </w:pPr>
    </w:p>
    <w:p w:rsidR="00A9637B" w:rsidRDefault="00A9637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A9637B" w:rsidRDefault="00A9637B" w:rsidP="00427733">
      <w:pPr>
        <w:spacing w:after="0"/>
        <w:rPr>
          <w:bCs/>
        </w:rPr>
      </w:pPr>
    </w:p>
    <w:p w:rsidR="00A9637B" w:rsidRDefault="00A9637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A9637B" w:rsidRDefault="00A9637B" w:rsidP="00427733">
      <w:pPr>
        <w:spacing w:after="0"/>
        <w:rPr>
          <w:bCs/>
        </w:rPr>
      </w:pPr>
    </w:p>
    <w:p w:rsidR="00A9637B" w:rsidRDefault="00A9637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A9637B" w:rsidRDefault="00A9637B" w:rsidP="00427733">
      <w:pPr>
        <w:spacing w:after="0"/>
        <w:rPr>
          <w:bCs/>
        </w:rPr>
      </w:pPr>
    </w:p>
    <w:p w:rsidR="00A9637B" w:rsidRDefault="00A9637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A9637B" w:rsidRDefault="00A9637B" w:rsidP="00427733">
      <w:pPr>
        <w:spacing w:after="0"/>
        <w:rPr>
          <w:bCs/>
        </w:rPr>
      </w:pPr>
    </w:p>
    <w:p w:rsidR="00A9637B" w:rsidRDefault="00A9637B" w:rsidP="00427733">
      <w:pPr>
        <w:spacing w:after="0"/>
      </w:pPr>
      <w:r w:rsidRPr="00A93E2A">
        <w:rPr>
          <w:bCs/>
        </w:rPr>
        <w:t xml:space="preserve">Please provide a copy of your completed template along with the following completed information by email to </w:t>
      </w:r>
      <w:hyperlink r:id="rId9" w:history="1">
        <w:r w:rsidRPr="00A93E2A">
          <w:rPr>
            <w:rStyle w:val="Hyperlink"/>
            <w:bCs/>
          </w:rPr>
          <w:t>IDSS.SENDReforms@lancashire.gov.uk</w:t>
        </w:r>
      </w:hyperlink>
    </w:p>
    <w:p w:rsidR="00A9637B" w:rsidRPr="00A93E2A" w:rsidRDefault="00A9637B" w:rsidP="00427733">
      <w:pPr>
        <w:spacing w:after="0"/>
        <w:rPr>
          <w:bCs/>
        </w:rPr>
      </w:pPr>
    </w:p>
    <w:p w:rsidR="00A9637B" w:rsidRDefault="00A9637B" w:rsidP="00427733">
      <w:pPr>
        <w:spacing w:after="0"/>
        <w:rPr>
          <w:bCs/>
        </w:rPr>
      </w:pPr>
      <w:r w:rsidRPr="00314D6B">
        <w:rPr>
          <w:bCs/>
        </w:rPr>
        <w:t>When saving your local offer please use the following format:</w:t>
      </w:r>
    </w:p>
    <w:p w:rsidR="00A9637B" w:rsidRDefault="00A9637B" w:rsidP="00427733">
      <w:pPr>
        <w:spacing w:after="0"/>
        <w:rPr>
          <w:bCs/>
        </w:rPr>
      </w:pPr>
      <w:r>
        <w:rPr>
          <w:bCs/>
        </w:rPr>
        <w:t>LO-SCHOOLNAME-SCHOOLNUMBER</w:t>
      </w:r>
    </w:p>
    <w:p w:rsidR="00A9637B" w:rsidRDefault="00A9637B" w:rsidP="00427733">
      <w:pPr>
        <w:spacing w:after="0"/>
        <w:rPr>
          <w:bCs/>
        </w:rPr>
      </w:pPr>
      <w:r>
        <w:rPr>
          <w:bCs/>
        </w:rPr>
        <w:t>Eg LO-LEAFYVILLAGESCHOOL-011001</w:t>
      </w:r>
    </w:p>
    <w:p w:rsidR="00A9637B" w:rsidRDefault="00A9637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2"/>
        <w:gridCol w:w="792"/>
        <w:gridCol w:w="530"/>
        <w:gridCol w:w="1417"/>
        <w:gridCol w:w="3454"/>
      </w:tblGrid>
      <w:tr w:rsidR="00A9637B" w:rsidTr="00A15515">
        <w:trPr>
          <w:cantSplit/>
          <w:trHeight w:val="552"/>
        </w:trPr>
        <w:tc>
          <w:tcPr>
            <w:tcW w:w="3348" w:type="dxa"/>
            <w:vMerge w:val="restart"/>
            <w:shd w:val="clear" w:color="auto" w:fill="E0E0E0"/>
          </w:tcPr>
          <w:p w:rsidR="00A9637B" w:rsidRDefault="00A9637B" w:rsidP="00314D6B">
            <w:pPr>
              <w:jc w:val="left"/>
              <w:rPr>
                <w:b/>
              </w:rPr>
            </w:pPr>
          </w:p>
          <w:p w:rsidR="00A9637B" w:rsidRDefault="00A9637B" w:rsidP="00314D6B">
            <w:pPr>
              <w:jc w:val="left"/>
              <w:rPr>
                <w:b/>
              </w:rPr>
            </w:pPr>
            <w:r>
              <w:rPr>
                <w:b/>
              </w:rPr>
              <w:t xml:space="preserve">School/Academy Name and Address </w:t>
            </w:r>
          </w:p>
          <w:p w:rsidR="00A9637B" w:rsidRDefault="00A9637B" w:rsidP="00314D6B">
            <w:pPr>
              <w:jc w:val="left"/>
              <w:rPr>
                <w:b/>
              </w:rPr>
            </w:pPr>
          </w:p>
        </w:tc>
        <w:tc>
          <w:tcPr>
            <w:tcW w:w="5462" w:type="dxa"/>
            <w:gridSpan w:val="3"/>
            <w:vMerge w:val="restart"/>
          </w:tcPr>
          <w:p w:rsidR="00A9637B" w:rsidRDefault="00A9637B" w:rsidP="00314D6B">
            <w:pPr>
              <w:jc w:val="left"/>
              <w:rPr>
                <w:b/>
                <w:sz w:val="28"/>
              </w:rPr>
            </w:pPr>
            <w:r>
              <w:rPr>
                <w:b/>
                <w:sz w:val="28"/>
              </w:rPr>
              <w:t xml:space="preserve">St.Francis’ </w:t>
            </w:r>
            <w:smartTag w:uri="urn:schemas-microsoft-com:office:smarttags" w:element="PlaceName">
              <w:smartTag w:uri="urn:schemas-microsoft-com:office:smarttags" w:element="place">
                <w:r>
                  <w:rPr>
                    <w:b/>
                    <w:sz w:val="28"/>
                  </w:rPr>
                  <w:t>Catholic</w:t>
                </w:r>
              </w:smartTag>
              <w:r>
                <w:rPr>
                  <w:b/>
                  <w:sz w:val="28"/>
                </w:rPr>
                <w:t xml:space="preserve"> </w:t>
              </w:r>
              <w:smartTag w:uri="urn:schemas-microsoft-com:office:smarttags" w:element="PlaceType">
                <w:r>
                  <w:rPr>
                    <w:b/>
                    <w:sz w:val="28"/>
                  </w:rPr>
                  <w:t>Primary School</w:t>
                </w:r>
              </w:smartTag>
            </w:smartTag>
            <w:r>
              <w:rPr>
                <w:b/>
                <w:sz w:val="28"/>
              </w:rPr>
              <w:t>,</w:t>
            </w:r>
          </w:p>
          <w:p w:rsidR="00A9637B" w:rsidRDefault="00A9637B" w:rsidP="00314D6B">
            <w:pPr>
              <w:jc w:val="left"/>
              <w:rPr>
                <w:b/>
                <w:sz w:val="28"/>
              </w:rPr>
            </w:pPr>
            <w:r>
              <w:rPr>
                <w:b/>
                <w:sz w:val="28"/>
              </w:rPr>
              <w:t>The Hill, Horns Lane,</w:t>
            </w:r>
          </w:p>
          <w:p w:rsidR="00A9637B" w:rsidRDefault="00A9637B" w:rsidP="00314D6B">
            <w:pPr>
              <w:jc w:val="left"/>
              <w:rPr>
                <w:b/>
                <w:sz w:val="28"/>
              </w:rPr>
            </w:pPr>
            <w:r>
              <w:rPr>
                <w:b/>
                <w:sz w:val="28"/>
              </w:rPr>
              <w:t xml:space="preserve">Goosnargh, </w:t>
            </w:r>
            <w:smartTag w:uri="urn:schemas-microsoft-com:office:smarttags" w:element="place">
              <w:r>
                <w:rPr>
                  <w:b/>
                  <w:sz w:val="28"/>
                </w:rPr>
                <w:t>Preston</w:t>
              </w:r>
            </w:smartTag>
          </w:p>
        </w:tc>
        <w:tc>
          <w:tcPr>
            <w:tcW w:w="1417" w:type="dxa"/>
            <w:shd w:val="clear" w:color="auto" w:fill="E0E0E0"/>
          </w:tcPr>
          <w:p w:rsidR="00A9637B" w:rsidRDefault="00A9637B" w:rsidP="00314D6B">
            <w:pPr>
              <w:jc w:val="left"/>
              <w:rPr>
                <w:b/>
              </w:rPr>
            </w:pPr>
            <w:r>
              <w:rPr>
                <w:b/>
              </w:rPr>
              <w:t>Telephone</w:t>
            </w:r>
          </w:p>
          <w:p w:rsidR="00A9637B" w:rsidRDefault="00A9637B" w:rsidP="00314D6B">
            <w:pPr>
              <w:jc w:val="left"/>
              <w:rPr>
                <w:b/>
                <w:sz w:val="20"/>
              </w:rPr>
            </w:pPr>
            <w:r>
              <w:rPr>
                <w:b/>
              </w:rPr>
              <w:t>Number</w:t>
            </w:r>
          </w:p>
        </w:tc>
        <w:tc>
          <w:tcPr>
            <w:tcW w:w="3947" w:type="dxa"/>
          </w:tcPr>
          <w:p w:rsidR="00A9637B" w:rsidRDefault="00A9637B" w:rsidP="00314D6B">
            <w:pPr>
              <w:jc w:val="left"/>
              <w:rPr>
                <w:b/>
                <w:sz w:val="28"/>
              </w:rPr>
            </w:pPr>
            <w:r>
              <w:rPr>
                <w:b/>
                <w:sz w:val="28"/>
              </w:rPr>
              <w:t>01772 865369</w:t>
            </w:r>
          </w:p>
        </w:tc>
      </w:tr>
      <w:tr w:rsidR="00A9637B" w:rsidTr="00A15515">
        <w:trPr>
          <w:cantSplit/>
          <w:trHeight w:val="552"/>
        </w:trPr>
        <w:tc>
          <w:tcPr>
            <w:tcW w:w="3348" w:type="dxa"/>
            <w:vMerge/>
            <w:shd w:val="clear" w:color="auto" w:fill="E0E0E0"/>
          </w:tcPr>
          <w:p w:rsidR="00A9637B" w:rsidRDefault="00A9637B" w:rsidP="00314D6B">
            <w:pPr>
              <w:jc w:val="left"/>
              <w:rPr>
                <w:b/>
              </w:rPr>
            </w:pPr>
          </w:p>
        </w:tc>
        <w:tc>
          <w:tcPr>
            <w:tcW w:w="5462" w:type="dxa"/>
            <w:gridSpan w:val="3"/>
            <w:vMerge/>
          </w:tcPr>
          <w:p w:rsidR="00A9637B" w:rsidRDefault="00A9637B" w:rsidP="00314D6B">
            <w:pPr>
              <w:jc w:val="left"/>
              <w:rPr>
                <w:b/>
                <w:sz w:val="28"/>
              </w:rPr>
            </w:pPr>
          </w:p>
        </w:tc>
        <w:tc>
          <w:tcPr>
            <w:tcW w:w="1417" w:type="dxa"/>
            <w:shd w:val="clear" w:color="auto" w:fill="E0E0E0"/>
          </w:tcPr>
          <w:p w:rsidR="00A9637B" w:rsidRDefault="00A9637B" w:rsidP="00314D6B">
            <w:pPr>
              <w:jc w:val="left"/>
              <w:rPr>
                <w:b/>
              </w:rPr>
            </w:pPr>
            <w:r>
              <w:rPr>
                <w:b/>
              </w:rPr>
              <w:t>Website</w:t>
            </w:r>
          </w:p>
          <w:p w:rsidR="00A9637B" w:rsidRDefault="00A9637B" w:rsidP="00314D6B">
            <w:pPr>
              <w:jc w:val="left"/>
              <w:rPr>
                <w:b/>
              </w:rPr>
            </w:pPr>
            <w:r>
              <w:rPr>
                <w:b/>
              </w:rPr>
              <w:t>Address</w:t>
            </w:r>
          </w:p>
        </w:tc>
        <w:tc>
          <w:tcPr>
            <w:tcW w:w="3947" w:type="dxa"/>
          </w:tcPr>
          <w:p w:rsidR="00A9637B" w:rsidRDefault="00A9637B" w:rsidP="00314D6B">
            <w:pPr>
              <w:jc w:val="left"/>
              <w:rPr>
                <w:b/>
                <w:sz w:val="28"/>
              </w:rPr>
            </w:pPr>
            <w:r>
              <w:rPr>
                <w:b/>
                <w:sz w:val="28"/>
              </w:rPr>
              <w:t>www.st-francis.lancsngfl.sch.uk</w:t>
            </w:r>
          </w:p>
        </w:tc>
      </w:tr>
      <w:tr w:rsidR="00A9637B" w:rsidTr="00A15515">
        <w:trPr>
          <w:cantSplit/>
          <w:trHeight w:val="378"/>
        </w:trPr>
        <w:tc>
          <w:tcPr>
            <w:tcW w:w="3348" w:type="dxa"/>
            <w:vMerge w:val="restart"/>
            <w:shd w:val="clear" w:color="auto" w:fill="E0E0E0"/>
          </w:tcPr>
          <w:p w:rsidR="00A9637B" w:rsidRDefault="00A9637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A9637B" w:rsidRPr="00314D6B" w:rsidRDefault="00A9637B" w:rsidP="00314D6B">
            <w:pPr>
              <w:jc w:val="left"/>
              <w:rPr>
                <w:b/>
              </w:rPr>
            </w:pPr>
            <w:r w:rsidRPr="00314D6B">
              <w:rPr>
                <w:b/>
                <w:sz w:val="22"/>
              </w:rPr>
              <w:t>No</w:t>
            </w:r>
          </w:p>
        </w:tc>
        <w:tc>
          <w:tcPr>
            <w:tcW w:w="897" w:type="dxa"/>
          </w:tcPr>
          <w:p w:rsidR="00A9637B" w:rsidRDefault="00A9637B" w:rsidP="00314D6B">
            <w:pPr>
              <w:jc w:val="left"/>
              <w:rPr>
                <w:b/>
              </w:rPr>
            </w:pPr>
            <w:r>
              <w:rPr>
                <w:b/>
                <w:sz w:val="22"/>
              </w:rPr>
              <w:t>Yes</w:t>
            </w:r>
          </w:p>
        </w:tc>
        <w:tc>
          <w:tcPr>
            <w:tcW w:w="8689" w:type="dxa"/>
            <w:gridSpan w:val="3"/>
            <w:vMerge w:val="restart"/>
          </w:tcPr>
          <w:p w:rsidR="00A9637B" w:rsidRDefault="00A9637B" w:rsidP="00314D6B">
            <w:pPr>
              <w:jc w:val="left"/>
              <w:rPr>
                <w:b/>
              </w:rPr>
            </w:pPr>
            <w:r>
              <w:rPr>
                <w:b/>
                <w:sz w:val="22"/>
              </w:rPr>
              <w:t>If yes, please give details:</w:t>
            </w:r>
          </w:p>
          <w:p w:rsidR="00A9637B" w:rsidRDefault="00A9637B" w:rsidP="00314D6B">
            <w:pPr>
              <w:jc w:val="left"/>
              <w:rPr>
                <w:b/>
              </w:rPr>
            </w:pPr>
          </w:p>
          <w:p w:rsidR="00A9637B" w:rsidRDefault="00A9637B" w:rsidP="00314D6B">
            <w:pPr>
              <w:jc w:val="left"/>
              <w:rPr>
                <w:b/>
              </w:rPr>
            </w:pPr>
          </w:p>
        </w:tc>
      </w:tr>
      <w:tr w:rsidR="00A9637B" w:rsidTr="00A15515">
        <w:trPr>
          <w:cantSplit/>
          <w:trHeight w:val="416"/>
        </w:trPr>
        <w:tc>
          <w:tcPr>
            <w:tcW w:w="3348" w:type="dxa"/>
            <w:vMerge/>
            <w:shd w:val="clear" w:color="auto" w:fill="E0E0E0"/>
          </w:tcPr>
          <w:p w:rsidR="00A9637B" w:rsidRDefault="00A9637B" w:rsidP="00314D6B">
            <w:pPr>
              <w:jc w:val="left"/>
              <w:rPr>
                <w:b/>
              </w:rPr>
            </w:pPr>
          </w:p>
        </w:tc>
        <w:tc>
          <w:tcPr>
            <w:tcW w:w="1240" w:type="dxa"/>
          </w:tcPr>
          <w:p w:rsidR="00A9637B" w:rsidRDefault="00A9637B" w:rsidP="00314D6B">
            <w:pPr>
              <w:jc w:val="left"/>
              <w:rPr>
                <w:b/>
                <w:sz w:val="28"/>
              </w:rPr>
            </w:pPr>
          </w:p>
          <w:p w:rsidR="00A9637B" w:rsidRDefault="00A9637B" w:rsidP="00314D6B">
            <w:pPr>
              <w:jc w:val="left"/>
              <w:rPr>
                <w:b/>
                <w:sz w:val="28"/>
              </w:rPr>
            </w:pPr>
            <w:r>
              <w:rPr>
                <w:b/>
                <w:sz w:val="28"/>
              </w:rPr>
              <w:t xml:space="preserve">  /</w:t>
            </w:r>
          </w:p>
        </w:tc>
        <w:tc>
          <w:tcPr>
            <w:tcW w:w="897" w:type="dxa"/>
          </w:tcPr>
          <w:p w:rsidR="00A9637B" w:rsidRDefault="00A9637B" w:rsidP="00314D6B">
            <w:pPr>
              <w:jc w:val="left"/>
              <w:rPr>
                <w:b/>
                <w:sz w:val="28"/>
              </w:rPr>
            </w:pPr>
          </w:p>
        </w:tc>
        <w:tc>
          <w:tcPr>
            <w:tcW w:w="8689" w:type="dxa"/>
            <w:gridSpan w:val="3"/>
            <w:vMerge/>
          </w:tcPr>
          <w:p w:rsidR="00A9637B" w:rsidRDefault="00A9637B" w:rsidP="00314D6B">
            <w:pPr>
              <w:jc w:val="left"/>
              <w:rPr>
                <w:b/>
                <w:sz w:val="28"/>
              </w:rPr>
            </w:pPr>
          </w:p>
        </w:tc>
      </w:tr>
      <w:tr w:rsidR="00A9637B" w:rsidTr="00A15515">
        <w:tc>
          <w:tcPr>
            <w:tcW w:w="3348" w:type="dxa"/>
            <w:shd w:val="clear" w:color="auto" w:fill="E0E0E0"/>
          </w:tcPr>
          <w:p w:rsidR="00A9637B" w:rsidRDefault="00A9637B" w:rsidP="00314D6B">
            <w:pPr>
              <w:jc w:val="left"/>
              <w:rPr>
                <w:b/>
              </w:rPr>
            </w:pPr>
            <w:r>
              <w:rPr>
                <w:b/>
              </w:rPr>
              <w:t xml:space="preserve">What age range of pupils does the school cater </w:t>
            </w:r>
            <w:r>
              <w:rPr>
                <w:b/>
              </w:rPr>
              <w:lastRenderedPageBreak/>
              <w:t>for?</w:t>
            </w:r>
          </w:p>
        </w:tc>
        <w:tc>
          <w:tcPr>
            <w:tcW w:w="10826" w:type="dxa"/>
            <w:gridSpan w:val="5"/>
          </w:tcPr>
          <w:p w:rsidR="00A9637B" w:rsidRDefault="00A9637B" w:rsidP="00314D6B">
            <w:pPr>
              <w:jc w:val="left"/>
              <w:rPr>
                <w:b/>
                <w:sz w:val="28"/>
              </w:rPr>
            </w:pPr>
            <w:r>
              <w:rPr>
                <w:b/>
                <w:sz w:val="28"/>
              </w:rPr>
              <w:lastRenderedPageBreak/>
              <w:t>Primary</w:t>
            </w:r>
          </w:p>
        </w:tc>
      </w:tr>
      <w:tr w:rsidR="00A9637B" w:rsidTr="00A15515">
        <w:tc>
          <w:tcPr>
            <w:tcW w:w="3348" w:type="dxa"/>
            <w:shd w:val="clear" w:color="auto" w:fill="E0E0E0"/>
          </w:tcPr>
          <w:p w:rsidR="00A9637B" w:rsidRDefault="00A9637B" w:rsidP="00314D6B">
            <w:pPr>
              <w:jc w:val="left"/>
              <w:rPr>
                <w:b/>
              </w:rPr>
            </w:pPr>
            <w:r>
              <w:rPr>
                <w:b/>
              </w:rPr>
              <w:lastRenderedPageBreak/>
              <w:t>Name and contact details of your school’s SENCO</w:t>
            </w:r>
          </w:p>
        </w:tc>
        <w:tc>
          <w:tcPr>
            <w:tcW w:w="10826" w:type="dxa"/>
            <w:gridSpan w:val="5"/>
          </w:tcPr>
          <w:p w:rsidR="00A9637B" w:rsidRDefault="00A46C5F" w:rsidP="00A15515">
            <w:pPr>
              <w:rPr>
                <w:b/>
                <w:sz w:val="28"/>
              </w:rPr>
            </w:pPr>
            <w:r>
              <w:rPr>
                <w:b/>
                <w:sz w:val="28"/>
              </w:rPr>
              <w:t>Miss S Deakin</w:t>
            </w:r>
            <w:r w:rsidR="00A9637B">
              <w:rPr>
                <w:b/>
                <w:sz w:val="28"/>
              </w:rPr>
              <w:t xml:space="preserve"> – Head Teacher</w:t>
            </w:r>
          </w:p>
          <w:p w:rsidR="00A9637B" w:rsidRDefault="00A9637B" w:rsidP="00A15515">
            <w:pPr>
              <w:rPr>
                <w:b/>
                <w:sz w:val="28"/>
              </w:rPr>
            </w:pPr>
            <w:r>
              <w:rPr>
                <w:b/>
                <w:sz w:val="28"/>
              </w:rPr>
              <w:t>Mrs N. Walton – Assistant SENCO</w:t>
            </w:r>
          </w:p>
        </w:tc>
      </w:tr>
    </w:tbl>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p>
    <w:p w:rsidR="00A9637B" w:rsidRDefault="00A9637B"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A9637B" w:rsidRDefault="00A9637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262"/>
        <w:gridCol w:w="1127"/>
        <w:gridCol w:w="3534"/>
      </w:tblGrid>
      <w:tr w:rsidR="00A9637B" w:rsidTr="00A15515">
        <w:tc>
          <w:tcPr>
            <w:tcW w:w="3348" w:type="dxa"/>
            <w:shd w:val="clear" w:color="auto" w:fill="E0E0E0"/>
          </w:tcPr>
          <w:p w:rsidR="00A9637B" w:rsidRDefault="00A9637B" w:rsidP="00314D6B">
            <w:pPr>
              <w:jc w:val="left"/>
              <w:rPr>
                <w:b/>
              </w:rPr>
            </w:pPr>
            <w:r>
              <w:rPr>
                <w:b/>
              </w:rPr>
              <w:t>Name of Person/Job Title</w:t>
            </w:r>
          </w:p>
          <w:p w:rsidR="00A9637B" w:rsidRDefault="00A9637B" w:rsidP="00A15515">
            <w:pPr>
              <w:rPr>
                <w:b/>
              </w:rPr>
            </w:pPr>
          </w:p>
        </w:tc>
        <w:tc>
          <w:tcPr>
            <w:tcW w:w="10826" w:type="dxa"/>
            <w:gridSpan w:val="3"/>
          </w:tcPr>
          <w:p w:rsidR="00A9637B" w:rsidRDefault="00A46C5F" w:rsidP="00A15515">
            <w:pPr>
              <w:rPr>
                <w:b/>
                <w:sz w:val="28"/>
              </w:rPr>
            </w:pPr>
            <w:r>
              <w:rPr>
                <w:b/>
                <w:sz w:val="28"/>
              </w:rPr>
              <w:t>Miss S Deakin</w:t>
            </w:r>
          </w:p>
          <w:p w:rsidR="00A9637B" w:rsidRDefault="00A9637B" w:rsidP="00A15515">
            <w:pPr>
              <w:rPr>
                <w:b/>
                <w:sz w:val="28"/>
              </w:rPr>
            </w:pPr>
            <w:r>
              <w:rPr>
                <w:b/>
                <w:sz w:val="28"/>
              </w:rPr>
              <w:t>Head Teacher</w:t>
            </w:r>
          </w:p>
        </w:tc>
      </w:tr>
      <w:tr w:rsidR="00A9637B" w:rsidTr="00A15515">
        <w:tc>
          <w:tcPr>
            <w:tcW w:w="3348" w:type="dxa"/>
            <w:shd w:val="clear" w:color="auto" w:fill="E0E0E0"/>
          </w:tcPr>
          <w:p w:rsidR="00A9637B" w:rsidRDefault="00A9637B" w:rsidP="00314D6B">
            <w:pPr>
              <w:jc w:val="left"/>
              <w:rPr>
                <w:b/>
              </w:rPr>
            </w:pPr>
            <w:r>
              <w:rPr>
                <w:b/>
              </w:rPr>
              <w:t>Contact telephone number</w:t>
            </w:r>
          </w:p>
          <w:p w:rsidR="00A9637B" w:rsidRDefault="00A9637B" w:rsidP="00A15515">
            <w:pPr>
              <w:rPr>
                <w:b/>
              </w:rPr>
            </w:pPr>
          </w:p>
        </w:tc>
        <w:tc>
          <w:tcPr>
            <w:tcW w:w="3699" w:type="dxa"/>
          </w:tcPr>
          <w:p w:rsidR="00A9637B" w:rsidRDefault="00A9637B" w:rsidP="00A15515">
            <w:pPr>
              <w:rPr>
                <w:b/>
                <w:sz w:val="28"/>
              </w:rPr>
            </w:pPr>
          </w:p>
          <w:p w:rsidR="00A9637B" w:rsidRDefault="00A9637B" w:rsidP="00A15515">
            <w:pPr>
              <w:rPr>
                <w:b/>
                <w:sz w:val="28"/>
              </w:rPr>
            </w:pPr>
            <w:r>
              <w:rPr>
                <w:b/>
                <w:sz w:val="28"/>
              </w:rPr>
              <w:t>01772 865369</w:t>
            </w:r>
          </w:p>
        </w:tc>
        <w:tc>
          <w:tcPr>
            <w:tcW w:w="1476" w:type="dxa"/>
            <w:shd w:val="clear" w:color="auto" w:fill="E0E0E0"/>
          </w:tcPr>
          <w:p w:rsidR="00A9637B" w:rsidRDefault="00A9637B" w:rsidP="00314D6B">
            <w:pPr>
              <w:jc w:val="left"/>
              <w:rPr>
                <w:b/>
              </w:rPr>
            </w:pPr>
            <w:r>
              <w:rPr>
                <w:b/>
              </w:rPr>
              <w:t>Email</w:t>
            </w:r>
          </w:p>
        </w:tc>
        <w:tc>
          <w:tcPr>
            <w:tcW w:w="5651" w:type="dxa"/>
          </w:tcPr>
          <w:p w:rsidR="00A9637B" w:rsidRDefault="00A9637B" w:rsidP="00A15515">
            <w:pPr>
              <w:rPr>
                <w:b/>
                <w:sz w:val="28"/>
              </w:rPr>
            </w:pPr>
            <w:r>
              <w:rPr>
                <w:b/>
                <w:sz w:val="28"/>
              </w:rPr>
              <w:t>head@st-francis.</w:t>
            </w:r>
          </w:p>
          <w:p w:rsidR="00A9637B" w:rsidRDefault="00A9637B" w:rsidP="00A15515">
            <w:pPr>
              <w:rPr>
                <w:b/>
                <w:sz w:val="28"/>
              </w:rPr>
            </w:pPr>
            <w:r>
              <w:rPr>
                <w:b/>
                <w:sz w:val="28"/>
              </w:rPr>
              <w:t>lancs.sch.uk</w:t>
            </w:r>
          </w:p>
        </w:tc>
      </w:tr>
    </w:tbl>
    <w:p w:rsidR="00A9637B" w:rsidRDefault="00A9637B" w:rsidP="00427733">
      <w:pPr>
        <w:spacing w:after="0"/>
      </w:pPr>
    </w:p>
    <w:p w:rsidR="00A9637B" w:rsidRPr="005901FB" w:rsidRDefault="00A9637B" w:rsidP="00314D6B">
      <w:pPr>
        <w:pStyle w:val="Heading1"/>
        <w:rPr>
          <w:bCs w:val="0"/>
          <w:sz w:val="28"/>
        </w:rPr>
      </w:pPr>
      <w:r w:rsidRPr="005901FB">
        <w:rPr>
          <w:bCs w:val="0"/>
          <w:sz w:val="28"/>
        </w:rPr>
        <w:t>Promoting Good Practice and Successes</w:t>
      </w:r>
    </w:p>
    <w:p w:rsidR="00A9637B" w:rsidRDefault="00A9637B" w:rsidP="00427733">
      <w:pPr>
        <w:spacing w:after="0"/>
      </w:pPr>
    </w:p>
    <w:p w:rsidR="00A9637B" w:rsidRPr="00A93E2A" w:rsidRDefault="00A9637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A9637B" w:rsidRDefault="00A9637B" w:rsidP="00427733">
      <w:pPr>
        <w:spacing w:after="0"/>
      </w:pPr>
    </w:p>
    <w:p w:rsidR="00A9637B" w:rsidRDefault="00A9637B" w:rsidP="00314D6B">
      <w:r>
        <w:t>I confirm that our Local Offer has now been published on the school/academy website.</w:t>
      </w:r>
    </w:p>
    <w:p w:rsidR="00A9637B" w:rsidRDefault="00A9637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586"/>
        <w:gridCol w:w="1298"/>
        <w:gridCol w:w="2122"/>
      </w:tblGrid>
      <w:tr w:rsidR="00A9637B" w:rsidTr="00A15515">
        <w:tc>
          <w:tcPr>
            <w:tcW w:w="3348" w:type="dxa"/>
            <w:shd w:val="clear" w:color="auto" w:fill="E0E0E0"/>
          </w:tcPr>
          <w:p w:rsidR="00A9637B" w:rsidRDefault="00A9637B" w:rsidP="00314D6B">
            <w:pPr>
              <w:jc w:val="left"/>
              <w:rPr>
                <w:b/>
              </w:rPr>
            </w:pPr>
            <w:r>
              <w:rPr>
                <w:b/>
              </w:rPr>
              <w:t xml:space="preserve">Please give the URL for the direct link to your school’s Local Offer </w:t>
            </w:r>
          </w:p>
        </w:tc>
        <w:tc>
          <w:tcPr>
            <w:tcW w:w="10826" w:type="dxa"/>
            <w:gridSpan w:val="3"/>
          </w:tcPr>
          <w:p w:rsidR="00A9637B" w:rsidRDefault="00A9637B" w:rsidP="00A15515">
            <w:pPr>
              <w:rPr>
                <w:b/>
                <w:sz w:val="28"/>
              </w:rPr>
            </w:pPr>
          </w:p>
          <w:p w:rsidR="00A9637B" w:rsidRDefault="00A9637B" w:rsidP="00A15515">
            <w:pPr>
              <w:rPr>
                <w:b/>
                <w:sz w:val="28"/>
              </w:rPr>
            </w:pPr>
            <w:r>
              <w:rPr>
                <w:b/>
                <w:sz w:val="28"/>
              </w:rPr>
              <w:t xml:space="preserve">   www.st-francis.lancsngfl.sch.uk</w:t>
            </w:r>
          </w:p>
        </w:tc>
      </w:tr>
      <w:tr w:rsidR="00A9637B" w:rsidTr="00A15515">
        <w:tc>
          <w:tcPr>
            <w:tcW w:w="3348" w:type="dxa"/>
            <w:shd w:val="clear" w:color="auto" w:fill="E0E0E0"/>
          </w:tcPr>
          <w:p w:rsidR="00A9637B" w:rsidRDefault="00A9637B" w:rsidP="00314D6B">
            <w:pPr>
              <w:jc w:val="left"/>
              <w:rPr>
                <w:b/>
              </w:rPr>
            </w:pPr>
            <w:r>
              <w:rPr>
                <w:b/>
              </w:rPr>
              <w:t>Name</w:t>
            </w:r>
          </w:p>
          <w:p w:rsidR="00A9637B" w:rsidRDefault="00A9637B" w:rsidP="00A15515">
            <w:pPr>
              <w:rPr>
                <w:b/>
              </w:rPr>
            </w:pPr>
          </w:p>
        </w:tc>
        <w:tc>
          <w:tcPr>
            <w:tcW w:w="5760" w:type="dxa"/>
          </w:tcPr>
          <w:p w:rsidR="00A9637B" w:rsidRPr="005901FB" w:rsidRDefault="00A9637B" w:rsidP="00314D6B">
            <w:pPr>
              <w:jc w:val="left"/>
              <w:rPr>
                <w:b/>
              </w:rPr>
            </w:pPr>
          </w:p>
        </w:tc>
        <w:tc>
          <w:tcPr>
            <w:tcW w:w="1457" w:type="dxa"/>
            <w:shd w:val="clear" w:color="auto" w:fill="D9D9D9"/>
          </w:tcPr>
          <w:p w:rsidR="00A9637B" w:rsidRPr="005901FB" w:rsidRDefault="00A9637B" w:rsidP="00314D6B">
            <w:pPr>
              <w:pStyle w:val="Heading1"/>
              <w:jc w:val="left"/>
              <w:rPr>
                <w:sz w:val="24"/>
                <w:szCs w:val="24"/>
              </w:rPr>
            </w:pPr>
            <w:r w:rsidRPr="005901FB">
              <w:rPr>
                <w:sz w:val="24"/>
                <w:szCs w:val="24"/>
              </w:rPr>
              <w:t>Date</w:t>
            </w:r>
          </w:p>
        </w:tc>
        <w:tc>
          <w:tcPr>
            <w:tcW w:w="3609" w:type="dxa"/>
          </w:tcPr>
          <w:p w:rsidR="00A9637B" w:rsidRDefault="00A9637B" w:rsidP="00A15515">
            <w:pPr>
              <w:rPr>
                <w:b/>
                <w:sz w:val="28"/>
              </w:rPr>
            </w:pPr>
          </w:p>
        </w:tc>
      </w:tr>
    </w:tbl>
    <w:p w:rsidR="00A9637B" w:rsidRDefault="00A9637B" w:rsidP="00427733">
      <w:pPr>
        <w:jc w:val="left"/>
        <w:rPr>
          <w:b/>
          <w:bCs/>
        </w:rPr>
      </w:pPr>
    </w:p>
    <w:p w:rsidR="00A9637B" w:rsidRDefault="00A9637B" w:rsidP="00427733">
      <w:pPr>
        <w:jc w:val="left"/>
      </w:pPr>
      <w:r>
        <w:rPr>
          <w:b/>
          <w:bCs/>
        </w:rPr>
        <w:t xml:space="preserve">Please return the completed form by email to: </w:t>
      </w:r>
      <w:hyperlink r:id="rId10" w:history="1">
        <w:r w:rsidRPr="000C0257">
          <w:rPr>
            <w:rStyle w:val="Hyperlink"/>
            <w:bCs/>
          </w:rPr>
          <w:t>IDSS.SENDReforms@lancashire.gov.uk</w:t>
        </w:r>
      </w:hyperlink>
    </w:p>
    <w:p w:rsidR="00A9637B" w:rsidRDefault="00A9637B" w:rsidP="00427733">
      <w:pPr>
        <w:jc w:val="left"/>
      </w:pPr>
    </w:p>
    <w:p w:rsidR="00A9637B" w:rsidRDefault="00A9637B" w:rsidP="00427733">
      <w:pPr>
        <w:jc w:val="left"/>
      </w:pPr>
    </w:p>
    <w:p w:rsidR="00A9637B" w:rsidRDefault="00A9637B" w:rsidP="00427733">
      <w:pPr>
        <w:jc w:val="left"/>
      </w:pPr>
    </w:p>
    <w:p w:rsidR="00A9637B" w:rsidRDefault="00A9637B" w:rsidP="00427733">
      <w:pPr>
        <w:jc w:val="left"/>
      </w:pPr>
    </w:p>
    <w:p w:rsidR="00A9637B" w:rsidRDefault="00A9637B" w:rsidP="00427733">
      <w:pPr>
        <w:jc w:val="left"/>
      </w:pPr>
    </w:p>
    <w:p w:rsidR="00A9637B" w:rsidRDefault="00A9637B" w:rsidP="004277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8B1102">
            <w:pPr>
              <w:jc w:val="left"/>
              <w:rPr>
                <w:rFonts w:cs="Arial"/>
                <w:b/>
                <w:color w:val="FFFFFF"/>
              </w:rPr>
            </w:pPr>
            <w:r w:rsidRPr="008B1102">
              <w:rPr>
                <w:rFonts w:cs="Arial"/>
                <w:b/>
                <w:color w:val="FFFFFF"/>
                <w:sz w:val="22"/>
                <w:szCs w:val="22"/>
              </w:rPr>
              <w:t>Accessibility and Inclusion</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1"/>
              </w:numPr>
              <w:autoSpaceDE/>
              <w:autoSpaceDN/>
              <w:adjustRightInd/>
              <w:spacing w:after="0" w:line="276" w:lineRule="auto"/>
              <w:ind w:left="714" w:hanging="357"/>
              <w:jc w:val="left"/>
              <w:rPr>
                <w:rFonts w:cs="Arial"/>
              </w:rPr>
            </w:pPr>
            <w:r w:rsidRPr="008B1102">
              <w:rPr>
                <w:rFonts w:cs="Arial"/>
                <w:sz w:val="22"/>
                <w:szCs w:val="22"/>
              </w:rPr>
              <w:t xml:space="preserve">How accessible is the school environment? </w:t>
            </w:r>
          </w:p>
          <w:p w:rsidR="00A9637B" w:rsidRPr="008B1102" w:rsidRDefault="00A9637B" w:rsidP="008B1102">
            <w:pPr>
              <w:autoSpaceDE/>
              <w:autoSpaceDN/>
              <w:adjustRightInd/>
              <w:spacing w:after="0" w:line="276" w:lineRule="auto"/>
              <w:ind w:left="720"/>
              <w:jc w:val="left"/>
              <w:rPr>
                <w:rFonts w:cs="Arial"/>
              </w:rPr>
            </w:pPr>
            <w:r w:rsidRPr="008B1102">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A9637B" w:rsidRPr="008B1102" w:rsidRDefault="00A9637B" w:rsidP="008B1102">
            <w:pPr>
              <w:numPr>
                <w:ilvl w:val="0"/>
                <w:numId w:val="1"/>
              </w:numPr>
              <w:spacing w:after="0"/>
              <w:rPr>
                <w:rFonts w:cs="Arial"/>
              </w:rPr>
            </w:pPr>
            <w:r w:rsidRPr="008B1102">
              <w:rPr>
                <w:rFonts w:cs="Arial"/>
                <w:sz w:val="22"/>
                <w:szCs w:val="22"/>
              </w:rPr>
              <w:t>How accessible is your information? - including displays, policies and procedures etc.</w:t>
            </w:r>
          </w:p>
          <w:p w:rsidR="00A9637B" w:rsidRPr="008B1102" w:rsidRDefault="00A9637B" w:rsidP="008B1102">
            <w:pPr>
              <w:autoSpaceDE/>
              <w:autoSpaceDN/>
              <w:adjustRightInd/>
              <w:spacing w:after="0" w:line="276" w:lineRule="auto"/>
              <w:ind w:left="720"/>
              <w:jc w:val="left"/>
              <w:rPr>
                <w:rFonts w:cs="Arial"/>
              </w:rPr>
            </w:pPr>
            <w:r w:rsidRPr="008B1102">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A9637B" w:rsidRPr="008B1102" w:rsidRDefault="00A9637B" w:rsidP="008B1102">
            <w:pPr>
              <w:numPr>
                <w:ilvl w:val="0"/>
                <w:numId w:val="1"/>
              </w:numPr>
              <w:spacing w:after="0"/>
              <w:rPr>
                <w:rFonts w:cs="Arial"/>
              </w:rPr>
            </w:pPr>
            <w:r w:rsidRPr="008B1102">
              <w:rPr>
                <w:rFonts w:cs="Arial"/>
                <w:sz w:val="22"/>
                <w:szCs w:val="22"/>
              </w:rPr>
              <w:t>How accessible is the provision?</w:t>
            </w:r>
          </w:p>
          <w:p w:rsidR="00A9637B" w:rsidRPr="008B1102" w:rsidRDefault="00A9637B" w:rsidP="008B1102">
            <w:pPr>
              <w:autoSpaceDE/>
              <w:autoSpaceDN/>
              <w:adjustRightInd/>
              <w:spacing w:after="0" w:line="276" w:lineRule="auto"/>
              <w:ind w:left="720"/>
              <w:jc w:val="left"/>
              <w:rPr>
                <w:rFonts w:cs="Arial"/>
              </w:rPr>
            </w:pPr>
            <w:r w:rsidRPr="008B1102">
              <w:rPr>
                <w:rFonts w:cs="Arial"/>
                <w:sz w:val="22"/>
                <w:szCs w:val="22"/>
              </w:rPr>
              <w:t>How do you make use of resources such as symbols, pictures and sign graphics to support children's access to resources? Do you have furniture such as height adjustable tables or alternative ways of presenting activities so that children can access them?</w:t>
            </w:r>
          </w:p>
          <w:p w:rsidR="00A9637B" w:rsidRPr="008B1102" w:rsidRDefault="00A9637B" w:rsidP="008B1102">
            <w:pPr>
              <w:pStyle w:val="ListParagraph"/>
              <w:numPr>
                <w:ilvl w:val="0"/>
                <w:numId w:val="1"/>
              </w:numPr>
              <w:autoSpaceDE/>
              <w:autoSpaceDN/>
              <w:adjustRightInd/>
              <w:spacing w:after="0" w:line="276" w:lineRule="auto"/>
              <w:ind w:left="714" w:hanging="357"/>
              <w:jc w:val="left"/>
            </w:pPr>
            <w:r w:rsidRPr="008B1102">
              <w:rPr>
                <w:rFonts w:cs="Arial"/>
                <w:sz w:val="22"/>
                <w:szCs w:val="22"/>
              </w:rPr>
              <w:t>Do you have specialised equipment (eg; ancillary aids or assistive technology?)</w:t>
            </w:r>
          </w:p>
        </w:tc>
      </w:tr>
      <w:tr w:rsidR="00A9637B" w:rsidTr="008B1102">
        <w:trPr>
          <w:trHeight w:val="275"/>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 xml:space="preserve">St Francis is a very inclusive school, with much higher levels of special needs than other schools. </w:t>
            </w:r>
          </w:p>
          <w:p w:rsidR="00A9637B" w:rsidRPr="008B1102" w:rsidRDefault="00A9637B" w:rsidP="008B1102">
            <w:pPr>
              <w:spacing w:after="0"/>
            </w:pPr>
            <w:r w:rsidRPr="008B1102">
              <w:rPr>
                <w:sz w:val="22"/>
                <w:szCs w:val="22"/>
              </w:rPr>
              <w:t>The school is mainly wheelchair accessible. There are accessible parking spaces available for the public and disabled persons and disabled toilets are available for wheelchair users if the need should arise. We have a fully kitted out medical room, with height adjustable treatment bed. Hoisting facilities have been requested. Information is available on the school website and a community noticeboard in addition to regular newsletters.  Furniture is modern and of a suitable height appropriate to the age group of children being taught in that classroom.</w:t>
            </w:r>
          </w:p>
          <w:p w:rsidR="00A9637B" w:rsidRPr="008B1102" w:rsidRDefault="00A9637B" w:rsidP="008B1102">
            <w:pPr>
              <w:spacing w:after="0"/>
            </w:pPr>
          </w:p>
          <w:p w:rsidR="00A9637B" w:rsidRPr="008B1102" w:rsidRDefault="00A9637B" w:rsidP="008B1102">
            <w:pPr>
              <w:spacing w:after="0"/>
            </w:pPr>
            <w:r w:rsidRPr="008B1102">
              <w:rPr>
                <w:sz w:val="22"/>
                <w:szCs w:val="22"/>
              </w:rPr>
              <w:t>We have use of the Cottage, a home-like nurturing environment. This can be used for one to one and small group work.</w:t>
            </w:r>
          </w:p>
          <w:p w:rsidR="00A9637B" w:rsidRPr="008B1102" w:rsidRDefault="00A9637B" w:rsidP="008B1102">
            <w:pPr>
              <w:spacing w:after="0"/>
            </w:pPr>
          </w:p>
          <w:p w:rsidR="00A9637B" w:rsidRPr="008B1102" w:rsidRDefault="00A9637B" w:rsidP="008B1102">
            <w:pPr>
              <w:spacing w:after="0"/>
            </w:pPr>
            <w:r w:rsidRPr="008B1102">
              <w:rPr>
                <w:sz w:val="22"/>
                <w:szCs w:val="22"/>
              </w:rPr>
              <w:t>The school has a range of ICT programmes for pupils with SEN in addition to IPADs, headphones, netbooks, computers and interactive whiteboards installed in every classroom..</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rPr>
                <w:b/>
              </w:rPr>
            </w:pPr>
          </w:p>
        </w:tc>
      </w:tr>
    </w:tbl>
    <w:p w:rsidR="00A9637B" w:rsidRDefault="00A9637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RPr="00407F3C" w:rsidTr="008B1102">
        <w:tc>
          <w:tcPr>
            <w:tcW w:w="9242" w:type="dxa"/>
            <w:shd w:val="clear" w:color="auto" w:fill="000000"/>
          </w:tcPr>
          <w:p w:rsidR="00A9637B" w:rsidRPr="008B1102" w:rsidRDefault="00A9637B" w:rsidP="000D5D73">
            <w:pPr>
              <w:rPr>
                <w:b/>
                <w:color w:val="FFFFFF"/>
              </w:rPr>
            </w:pPr>
            <w:r w:rsidRPr="008B1102">
              <w:rPr>
                <w:b/>
                <w:color w:val="FFFFFF"/>
                <w:sz w:val="22"/>
                <w:szCs w:val="22"/>
              </w:rPr>
              <w:t>Teaching and Learning</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10"/>
              </w:numPr>
              <w:autoSpaceDE/>
              <w:autoSpaceDN/>
              <w:adjustRightInd/>
              <w:spacing w:after="0"/>
              <w:jc w:val="left"/>
              <w:rPr>
                <w:rFonts w:cs="Arial"/>
              </w:rPr>
            </w:pPr>
            <w:r w:rsidRPr="008B1102">
              <w:rPr>
                <w:rFonts w:cs="Arial"/>
                <w:sz w:val="22"/>
                <w:szCs w:val="22"/>
              </w:rPr>
              <w:lastRenderedPageBreak/>
              <w:t>What arrangements do you have to identify and assess children with SEN?</w:t>
            </w:r>
          </w:p>
          <w:p w:rsidR="00A9637B" w:rsidRPr="008B1102" w:rsidRDefault="00A9637B" w:rsidP="008B1102">
            <w:pPr>
              <w:numPr>
                <w:ilvl w:val="0"/>
                <w:numId w:val="10"/>
              </w:numPr>
              <w:autoSpaceDE/>
              <w:autoSpaceDN/>
              <w:adjustRightInd/>
              <w:spacing w:after="0"/>
              <w:jc w:val="left"/>
              <w:rPr>
                <w:rFonts w:cs="Arial"/>
              </w:rPr>
            </w:pPr>
            <w:r w:rsidRPr="008B1102">
              <w:rPr>
                <w:rFonts w:cs="Arial"/>
                <w:sz w:val="22"/>
                <w:szCs w:val="22"/>
              </w:rPr>
              <w:t>What additional support can be provided in the classroom?</w:t>
            </w:r>
          </w:p>
          <w:p w:rsidR="00A9637B" w:rsidRPr="008B1102" w:rsidRDefault="00A9637B" w:rsidP="008B1102">
            <w:pPr>
              <w:numPr>
                <w:ilvl w:val="0"/>
                <w:numId w:val="2"/>
              </w:numPr>
              <w:autoSpaceDE/>
              <w:autoSpaceDN/>
              <w:adjustRightInd/>
              <w:spacing w:after="0"/>
              <w:jc w:val="left"/>
            </w:pPr>
            <w:r w:rsidRPr="008B1102">
              <w:rPr>
                <w:sz w:val="22"/>
                <w:szCs w:val="22"/>
              </w:rPr>
              <w:t>What provision do you offer to facilitate access to the curriculum and to develop independent learning? (This may include support from external agencies and equipment/facilities)</w:t>
            </w:r>
          </w:p>
          <w:p w:rsidR="00A9637B" w:rsidRPr="008B1102" w:rsidRDefault="00A9637B" w:rsidP="008B1102">
            <w:pPr>
              <w:numPr>
                <w:ilvl w:val="0"/>
                <w:numId w:val="10"/>
              </w:numPr>
              <w:autoSpaceDE/>
              <w:autoSpaceDN/>
              <w:adjustRightInd/>
              <w:spacing w:after="0"/>
              <w:jc w:val="left"/>
              <w:rPr>
                <w:rFonts w:cs="Arial"/>
              </w:rPr>
            </w:pPr>
            <w:r w:rsidRPr="008B1102">
              <w:rPr>
                <w:rFonts w:cs="Arial"/>
                <w:sz w:val="22"/>
                <w:szCs w:val="22"/>
              </w:rPr>
              <w:t>What SEN and disability and awareness training is available to all staff?</w:t>
            </w:r>
          </w:p>
          <w:p w:rsidR="00A9637B" w:rsidRPr="008B1102" w:rsidRDefault="00A9637B" w:rsidP="008B1102">
            <w:pPr>
              <w:numPr>
                <w:ilvl w:val="0"/>
                <w:numId w:val="2"/>
              </w:numPr>
              <w:autoSpaceDE/>
              <w:autoSpaceDN/>
              <w:adjustRightInd/>
              <w:spacing w:after="0"/>
              <w:jc w:val="left"/>
            </w:pPr>
            <w:r w:rsidRPr="008B1102">
              <w:rPr>
                <w:sz w:val="22"/>
                <w:szCs w:val="22"/>
              </w:rPr>
              <w:t xml:space="preserve">What staff specialisms/expertise in SEN and disability do you have? </w:t>
            </w:r>
          </w:p>
          <w:p w:rsidR="00A9637B" w:rsidRPr="008B1102" w:rsidRDefault="00A9637B" w:rsidP="008B1102">
            <w:pPr>
              <w:numPr>
                <w:ilvl w:val="0"/>
                <w:numId w:val="10"/>
              </w:numPr>
              <w:autoSpaceDE/>
              <w:autoSpaceDN/>
              <w:adjustRightInd/>
              <w:spacing w:after="0"/>
              <w:jc w:val="left"/>
              <w:rPr>
                <w:rFonts w:cs="Arial"/>
              </w:rPr>
            </w:pPr>
            <w:r w:rsidRPr="008B1102">
              <w:rPr>
                <w:rFonts w:cs="Arial"/>
                <w:sz w:val="22"/>
                <w:szCs w:val="22"/>
                <w:lang w:val="en-US"/>
              </w:rPr>
              <w:t>What ongoing support and development is in place for staff supporting children and young people with SEN?</w:t>
            </w:r>
          </w:p>
          <w:p w:rsidR="00A9637B" w:rsidRPr="008B1102" w:rsidRDefault="00A9637B" w:rsidP="008B1102">
            <w:pPr>
              <w:numPr>
                <w:ilvl w:val="0"/>
                <w:numId w:val="2"/>
              </w:numPr>
              <w:autoSpaceDE/>
              <w:autoSpaceDN/>
              <w:adjustRightInd/>
              <w:spacing w:after="0"/>
              <w:jc w:val="left"/>
            </w:pPr>
            <w:r w:rsidRPr="008B1102">
              <w:rPr>
                <w:sz w:val="22"/>
                <w:szCs w:val="22"/>
              </w:rPr>
              <w:t>What arrangements are made for reasonable adjustments and support to the child during tests and SATs?</w:t>
            </w:r>
          </w:p>
          <w:p w:rsidR="00A9637B" w:rsidRPr="008B1102" w:rsidRDefault="00A9637B" w:rsidP="008B1102">
            <w:pPr>
              <w:numPr>
                <w:ilvl w:val="0"/>
                <w:numId w:val="2"/>
              </w:numPr>
              <w:autoSpaceDE/>
              <w:autoSpaceDN/>
              <w:adjustRightInd/>
              <w:spacing w:after="0"/>
              <w:jc w:val="left"/>
            </w:pPr>
            <w:r w:rsidRPr="008B1102">
              <w:rPr>
                <w:sz w:val="22"/>
                <w:szCs w:val="22"/>
              </w:rPr>
              <w:t>How well does your SEN provision map illustrate the range and level of support for individual pupils or groups with similar needs and the resources allocated to meet those needs?</w:t>
            </w:r>
          </w:p>
        </w:tc>
      </w:tr>
      <w:tr w:rsidR="00A9637B" w:rsidTr="008B1102">
        <w:trPr>
          <w:trHeight w:val="201"/>
        </w:trPr>
        <w:tc>
          <w:tcPr>
            <w:tcW w:w="9242" w:type="dxa"/>
          </w:tcPr>
          <w:p w:rsidR="00A9637B" w:rsidRPr="008B1102" w:rsidRDefault="00A9637B" w:rsidP="008B1102">
            <w:pPr>
              <w:spacing w:after="0"/>
              <w:rPr>
                <w:b/>
              </w:rPr>
            </w:pPr>
            <w:r w:rsidRPr="008B1102">
              <w:rPr>
                <w:b/>
                <w:sz w:val="22"/>
                <w:szCs w:val="22"/>
              </w:rPr>
              <w:t>What the school provides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rPr>
                <w:trHeight w:val="201"/>
              </w:trPr>
              <w:tc>
                <w:tcPr>
                  <w:tcW w:w="9242" w:type="dxa"/>
                  <w:tcBorders>
                    <w:top w:val="single" w:sz="4" w:space="0" w:color="auto"/>
                    <w:left w:val="single" w:sz="4" w:space="0" w:color="auto"/>
                    <w:bottom w:val="single" w:sz="4" w:space="0" w:color="auto"/>
                    <w:right w:val="single" w:sz="4" w:space="0" w:color="auto"/>
                  </w:tcBorders>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Early identification is vital and outside agencies can help advise on the provision of intervention strategies.</w:t>
                  </w:r>
                </w:p>
                <w:p w:rsidR="00A9637B" w:rsidRPr="008B1102" w:rsidRDefault="00A9637B" w:rsidP="008B1102">
                  <w:pPr>
                    <w:spacing w:after="0"/>
                  </w:pPr>
                  <w:r w:rsidRPr="008B1102">
                    <w:rPr>
                      <w:sz w:val="22"/>
                      <w:szCs w:val="22"/>
                    </w:rPr>
                    <w:t>The class teacher informs the parents at the earliest opportunity to alert them to concerns and enlist their active help and participation. All pupils are visited in nursery, and we have robust transition strategies to advise and support pupils with SEND. The SENCO and Assistant SENCO visit pupils with identified needs in nursery.</w:t>
                  </w:r>
                </w:p>
                <w:p w:rsidR="00A9637B" w:rsidRPr="008B1102" w:rsidRDefault="00A9637B" w:rsidP="008B1102">
                  <w:pPr>
                    <w:spacing w:after="0"/>
                  </w:pPr>
                </w:p>
                <w:p w:rsidR="00A9637B" w:rsidRPr="008B1102" w:rsidRDefault="00A9637B" w:rsidP="008B1102">
                  <w:pPr>
                    <w:spacing w:after="0"/>
                  </w:pPr>
                  <w:r w:rsidRPr="008B1102">
                    <w:rPr>
                      <w:sz w:val="22"/>
                      <w:szCs w:val="22"/>
                    </w:rPr>
                    <w:t>The class teacher and the SENCO assess and monitor the children’s progress in line with existing school practices.</w:t>
                  </w:r>
                </w:p>
                <w:p w:rsidR="00A9637B" w:rsidRPr="008B1102" w:rsidRDefault="00A9637B" w:rsidP="008B1102">
                  <w:pPr>
                    <w:spacing w:after="0"/>
                  </w:pPr>
                </w:p>
                <w:p w:rsidR="00A9637B" w:rsidRPr="008B1102" w:rsidRDefault="00A9637B" w:rsidP="008B1102">
                  <w:pPr>
                    <w:spacing w:after="0"/>
                  </w:pPr>
                  <w:r w:rsidRPr="008B1102">
                    <w:rPr>
                      <w:sz w:val="22"/>
                      <w:szCs w:val="22"/>
                    </w:rPr>
                    <w:t>The SENCO works closely with parents and teachers to plan an appropriate programme of intervention and support.</w:t>
                  </w:r>
                </w:p>
                <w:p w:rsidR="00A9637B" w:rsidRPr="008B1102" w:rsidRDefault="00A9637B" w:rsidP="008B1102">
                  <w:pPr>
                    <w:spacing w:after="0"/>
                  </w:pPr>
                </w:p>
                <w:p w:rsidR="00A9637B" w:rsidRPr="008B1102" w:rsidRDefault="00A9637B" w:rsidP="008B1102">
                  <w:pPr>
                    <w:spacing w:after="0"/>
                  </w:pPr>
                  <w:r w:rsidRPr="008B1102">
                    <w:rPr>
                      <w:sz w:val="22"/>
                      <w:szCs w:val="22"/>
                    </w:rPr>
                    <w:t>The assessment of children reflects as far as possible their participation in the whole curriculum of the school.</w:t>
                  </w:r>
                </w:p>
                <w:p w:rsidR="00A9637B" w:rsidRPr="008B1102" w:rsidRDefault="00A9637B" w:rsidP="008B1102">
                  <w:pPr>
                    <w:spacing w:after="0"/>
                  </w:pPr>
                </w:p>
                <w:p w:rsidR="00A9637B" w:rsidRPr="008B1102" w:rsidRDefault="00A9637B" w:rsidP="008B1102">
                  <w:pPr>
                    <w:spacing w:after="0"/>
                  </w:pPr>
                  <w:r w:rsidRPr="008B1102">
                    <w:rPr>
                      <w:sz w:val="22"/>
                      <w:szCs w:val="22"/>
                    </w:rPr>
                    <w:t>The class teacher and the SENCO can break down the assessment into smaller steps in order to aid progress and provide detailed and accurate indicators.</w:t>
                  </w:r>
                </w:p>
                <w:p w:rsidR="00A9637B" w:rsidRPr="008B1102" w:rsidRDefault="00A9637B" w:rsidP="008B1102">
                  <w:pPr>
                    <w:spacing w:after="0"/>
                  </w:pPr>
                </w:p>
                <w:p w:rsidR="00A9637B" w:rsidRPr="008B1102" w:rsidRDefault="00A9637B" w:rsidP="008B1102">
                  <w:pPr>
                    <w:spacing w:after="0"/>
                  </w:pPr>
                  <w:r w:rsidRPr="008B1102">
                    <w:rPr>
                      <w:sz w:val="22"/>
                      <w:szCs w:val="22"/>
                    </w:rPr>
                    <w:t xml:space="preserve">Children can be screened for dyslexia and dyscalculia and assessed by outside agencies such as IDSS, our Specialist teacher and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B1102">
                            <w:rPr>
                              <w:sz w:val="22"/>
                              <w:szCs w:val="22"/>
                            </w:rPr>
                            <w:t>Hillside</w:t>
                          </w:r>
                        </w:smartTag>
                      </w:smartTag>
                      <w:r w:rsidRPr="008B1102">
                        <w:rPr>
                          <w:sz w:val="22"/>
                          <w:szCs w:val="22"/>
                        </w:rPr>
                        <w:t xml:space="preserve"> </w:t>
                      </w:r>
                      <w:smartTag w:uri="urn:schemas-microsoft-com:office:smarttags" w:element="PlaceType">
                        <w:smartTag w:uri="urn:schemas-microsoft-com:office:smarttags" w:element="PlaceName">
                          <w:r w:rsidRPr="008B1102">
                            <w:rPr>
                              <w:sz w:val="22"/>
                              <w:szCs w:val="22"/>
                            </w:rPr>
                            <w:t>Special</w:t>
                          </w:r>
                        </w:smartTag>
                      </w:smartTag>
                      <w:r w:rsidRPr="008B1102">
                        <w:rPr>
                          <w:sz w:val="22"/>
                          <w:szCs w:val="22"/>
                        </w:rPr>
                        <w:t xml:space="preserve"> </w:t>
                      </w:r>
                      <w:smartTag w:uri="urn:schemas-microsoft-com:office:smarttags" w:element="place">
                        <w:r w:rsidRPr="008B1102">
                          <w:rPr>
                            <w:sz w:val="22"/>
                            <w:szCs w:val="22"/>
                          </w:rPr>
                          <w:t>School</w:t>
                        </w:r>
                      </w:smartTag>
                    </w:smartTag>
                  </w:smartTag>
                  <w:r w:rsidRPr="008B1102">
                    <w:rPr>
                      <w:sz w:val="22"/>
                      <w:szCs w:val="22"/>
                    </w:rPr>
                    <w:t xml:space="preserve">. Each class has the benefit of at least one Teaching Assistant trained to Level 3 NVQ. </w:t>
                  </w:r>
                </w:p>
                <w:p w:rsidR="00A9637B" w:rsidRPr="008B1102" w:rsidRDefault="00A9637B" w:rsidP="008B1102">
                  <w:pPr>
                    <w:spacing w:after="0"/>
                  </w:pPr>
                </w:p>
                <w:p w:rsidR="00A9637B" w:rsidRPr="008B1102" w:rsidRDefault="00A9637B" w:rsidP="008B1102">
                  <w:pPr>
                    <w:spacing w:after="0"/>
                  </w:pPr>
                  <w:r w:rsidRPr="008B1102">
                    <w:rPr>
                      <w:sz w:val="22"/>
                      <w:szCs w:val="22"/>
                    </w:rPr>
                    <w:t xml:space="preserve"> In the case of children with HI, VI or medical needs specialist support, equipment and training is provided by IDSS, NHS (Diabetes Nurse and Hospital training). Hearing aids are regularly tested in school, and staff know how to support these pupils.</w:t>
                  </w:r>
                </w:p>
                <w:p w:rsidR="00A9637B" w:rsidRPr="008B1102" w:rsidRDefault="00A9637B" w:rsidP="008B1102">
                  <w:pPr>
                    <w:spacing w:after="0"/>
                  </w:pPr>
                </w:p>
                <w:p w:rsidR="00A9637B" w:rsidRPr="008B1102" w:rsidRDefault="00A9637B" w:rsidP="008B1102">
                  <w:pPr>
                    <w:spacing w:after="0"/>
                  </w:pPr>
                  <w:r w:rsidRPr="008B1102">
                    <w:rPr>
                      <w:sz w:val="22"/>
                      <w:szCs w:val="22"/>
                    </w:rPr>
                    <w:t xml:space="preserve">Staff have received First Aid and Epipen training. In addition, there are 4 other TA’s who have been trained to support pupils with ASD.  The SENCO, 2 teachers and two TAs have also received training to support a pupil with PD.  </w:t>
                  </w:r>
                </w:p>
                <w:p w:rsidR="00A9637B" w:rsidRPr="008B1102" w:rsidRDefault="00A9637B" w:rsidP="008B1102">
                  <w:pPr>
                    <w:spacing w:after="0"/>
                  </w:pPr>
                </w:p>
                <w:p w:rsidR="00A9637B" w:rsidRPr="008B1102" w:rsidRDefault="00A9637B" w:rsidP="008B1102">
                  <w:pPr>
                    <w:spacing w:after="0"/>
                  </w:pPr>
                  <w:r w:rsidRPr="008B1102">
                    <w:rPr>
                      <w:sz w:val="22"/>
                      <w:szCs w:val="22"/>
                    </w:rPr>
                    <w:t>When sitting examinations children with SEN can be supported 1 to 1 (Statement), have timed breaks, be granted additional time, sit exams in a quiet setting in a small group to aid concentration.</w:t>
                  </w:r>
                </w:p>
                <w:p w:rsidR="00A9637B" w:rsidRPr="008B1102" w:rsidRDefault="00A9637B" w:rsidP="008B1102">
                  <w:pPr>
                    <w:spacing w:after="0"/>
                  </w:pPr>
                </w:p>
                <w:p w:rsidR="00A9637B" w:rsidRPr="008B1102" w:rsidRDefault="00A9637B" w:rsidP="008B1102">
                  <w:pPr>
                    <w:spacing w:after="0"/>
                  </w:pPr>
                  <w:r w:rsidRPr="008B1102">
                    <w:rPr>
                      <w:sz w:val="22"/>
                      <w:szCs w:val="22"/>
                    </w:rPr>
                    <w:t xml:space="preserve">The SEN provision map records the type of intervention a pupil is receiving, the duration, pupils’ progress throughout the school and records how much progress individuals make </w:t>
                  </w:r>
                  <w:r w:rsidRPr="008B1102">
                    <w:rPr>
                      <w:sz w:val="22"/>
                      <w:szCs w:val="22"/>
                    </w:rPr>
                    <w:lastRenderedPageBreak/>
                    <w:t xml:space="preserve">following interventions.  The Lancashire E-Tracker also tracks progress and provides data monitoring pupils receiving the Pupil Premium as well as pupils with SEN. </w:t>
                  </w:r>
                </w:p>
                <w:p w:rsidR="00A9637B" w:rsidRPr="008B1102" w:rsidRDefault="00A9637B" w:rsidP="008B1102">
                  <w:pPr>
                    <w:spacing w:after="0"/>
                  </w:pPr>
                </w:p>
              </w:tc>
            </w:tr>
          </w:tbl>
          <w:p w:rsidR="00A9637B" w:rsidRPr="008B1102" w:rsidRDefault="00A9637B" w:rsidP="003F5E4C"/>
          <w:p w:rsidR="00A9637B" w:rsidRPr="008B1102" w:rsidRDefault="00A9637B" w:rsidP="008B1102">
            <w:pPr>
              <w:spacing w:after="0"/>
            </w:pPr>
          </w:p>
          <w:p w:rsidR="00A9637B" w:rsidRPr="008B1102" w:rsidRDefault="00A9637B" w:rsidP="008B1102">
            <w:pPr>
              <w:spacing w:after="0"/>
            </w:pPr>
          </w:p>
          <w:p w:rsidR="00A9637B" w:rsidRPr="008B1102" w:rsidRDefault="00A9637B" w:rsidP="008B1102">
            <w:pPr>
              <w:spacing w:after="0"/>
            </w:pPr>
          </w:p>
          <w:p w:rsidR="00A9637B" w:rsidRPr="008B1102" w:rsidRDefault="00A9637B" w:rsidP="008B1102">
            <w:pPr>
              <w:spacing w:after="0"/>
            </w:pPr>
          </w:p>
        </w:tc>
      </w:tr>
    </w:tbl>
    <w:p w:rsidR="00A9637B" w:rsidRDefault="00A9637B"/>
    <w:p w:rsidR="00A9637B" w:rsidRDefault="00A963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A15515">
            <w:pPr>
              <w:rPr>
                <w:b/>
                <w:color w:val="FFFFFF"/>
              </w:rPr>
            </w:pPr>
            <w:r w:rsidRPr="008B1102">
              <w:rPr>
                <w:color w:val="FFFFFF"/>
                <w:sz w:val="22"/>
                <w:szCs w:val="22"/>
              </w:rPr>
              <w:lastRenderedPageBreak/>
              <w:br w:type="page"/>
            </w:r>
            <w:r w:rsidRPr="008B1102">
              <w:rPr>
                <w:color w:val="FFFFFF"/>
                <w:sz w:val="22"/>
                <w:szCs w:val="22"/>
              </w:rPr>
              <w:br w:type="page"/>
            </w:r>
            <w:r w:rsidRPr="008B1102">
              <w:rPr>
                <w:color w:val="FFFFFF"/>
                <w:sz w:val="22"/>
                <w:szCs w:val="22"/>
              </w:rPr>
              <w:br w:type="page"/>
            </w:r>
            <w:r w:rsidRPr="008B1102">
              <w:rPr>
                <w:b/>
                <w:color w:val="FFFFFF"/>
                <w:sz w:val="22"/>
                <w:szCs w:val="22"/>
              </w:rPr>
              <w:t>Reviewing and Evaluating Outcomes</w:t>
            </w:r>
          </w:p>
          <w:p w:rsidR="00A9637B" w:rsidRPr="008B1102" w:rsidRDefault="00A9637B" w:rsidP="00A15515">
            <w:pPr>
              <w:rPr>
                <w:color w:val="FFFFFF"/>
              </w:rPr>
            </w:pPr>
          </w:p>
        </w:tc>
      </w:tr>
      <w:tr w:rsidR="00A9637B" w:rsidTr="008B1102">
        <w:tc>
          <w:tcPr>
            <w:tcW w:w="9242" w:type="dxa"/>
          </w:tcPr>
          <w:p w:rsidR="00A9637B" w:rsidRPr="008B1102" w:rsidRDefault="00A9637B" w:rsidP="008B1102">
            <w:pPr>
              <w:pStyle w:val="ListParagraph"/>
              <w:numPr>
                <w:ilvl w:val="0"/>
                <w:numId w:val="1"/>
              </w:numPr>
              <w:spacing w:after="0"/>
              <w:ind w:left="714" w:hanging="357"/>
            </w:pPr>
            <w:r w:rsidRPr="008B1102">
              <w:rPr>
                <w:sz w:val="22"/>
                <w:szCs w:val="22"/>
              </w:rPr>
              <w:t>What arrangements are in place for review meetings for children with Statements or Education, Health and Care (EHC) Plans?</w:t>
            </w:r>
          </w:p>
          <w:p w:rsidR="00A9637B" w:rsidRPr="008B1102" w:rsidRDefault="00A9637B" w:rsidP="008B1102">
            <w:pPr>
              <w:pStyle w:val="ListParagraph"/>
              <w:numPr>
                <w:ilvl w:val="0"/>
                <w:numId w:val="1"/>
              </w:numPr>
              <w:spacing w:after="0"/>
            </w:pPr>
            <w:r w:rsidRPr="008B1102">
              <w:rPr>
                <w:sz w:val="22"/>
                <w:szCs w:val="22"/>
              </w:rPr>
              <w:t>What arrangements are in place for children with other SEN support needs?</w:t>
            </w:r>
          </w:p>
          <w:p w:rsidR="00A9637B" w:rsidRPr="008B1102" w:rsidRDefault="00A9637B" w:rsidP="008B1102">
            <w:pPr>
              <w:pStyle w:val="ListParagraph"/>
              <w:numPr>
                <w:ilvl w:val="0"/>
                <w:numId w:val="1"/>
              </w:numPr>
              <w:spacing w:after="0"/>
            </w:pPr>
            <w:r w:rsidRPr="008B1102">
              <w:rPr>
                <w:sz w:val="22"/>
                <w:szCs w:val="22"/>
              </w:rPr>
              <w:t>How do you assess and evaluate the effectiveness of the provision you make for children and young people with SEN and Disability?</w:t>
            </w:r>
          </w:p>
        </w:tc>
      </w:tr>
      <w:tr w:rsidR="00A9637B" w:rsidTr="008B1102">
        <w:trPr>
          <w:trHeight w:val="235"/>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Parents contribute and take part in Annual Reviews and receive copies of all relevant paperwork concerning their child. Pupils are also asked to make a contribution to the review.  IEPs are produced termly or half termly depending on the circumstance and pupil and the school operates an Open Door policy with regards to any concerns a parent may have.</w:t>
            </w:r>
          </w:p>
          <w:p w:rsidR="00A9637B" w:rsidRPr="008B1102" w:rsidRDefault="00A9637B" w:rsidP="008B1102">
            <w:pPr>
              <w:spacing w:after="0"/>
            </w:pPr>
          </w:p>
          <w:p w:rsidR="00A9637B" w:rsidRPr="008B1102" w:rsidRDefault="00A9637B" w:rsidP="008B1102">
            <w:pPr>
              <w:spacing w:after="0"/>
            </w:pPr>
            <w:r w:rsidRPr="008B1102">
              <w:rPr>
                <w:sz w:val="22"/>
                <w:szCs w:val="22"/>
              </w:rPr>
              <w:t>Many pupils have a home school dialogue book, which is added to by support staff, teachers, SENCO and parents.</w:t>
            </w:r>
          </w:p>
          <w:p w:rsidR="00A9637B" w:rsidRPr="008B1102" w:rsidRDefault="00A9637B" w:rsidP="008B1102">
            <w:pPr>
              <w:spacing w:after="0"/>
            </w:pPr>
          </w:p>
          <w:p w:rsidR="00A9637B" w:rsidRPr="008B1102" w:rsidRDefault="00A9637B" w:rsidP="008B1102">
            <w:pPr>
              <w:spacing w:after="0"/>
            </w:pPr>
            <w:r w:rsidRPr="008B1102">
              <w:rPr>
                <w:sz w:val="22"/>
                <w:szCs w:val="22"/>
              </w:rPr>
              <w:t>Pupils’ progress is monitored throughout the school and Pupils with SEN are monitored also on the Provision Map.</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pPr>
          </w:p>
        </w:tc>
      </w:tr>
    </w:tbl>
    <w:p w:rsidR="00A9637B" w:rsidRDefault="00A9637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0D5D73">
            <w:pPr>
              <w:rPr>
                <w:b/>
                <w:color w:val="FFFFFF"/>
              </w:rPr>
            </w:pPr>
            <w:r w:rsidRPr="008B1102">
              <w:rPr>
                <w:b/>
                <w:color w:val="FFFFFF"/>
                <w:sz w:val="22"/>
                <w:szCs w:val="22"/>
              </w:rPr>
              <w:t>Keeping Children Safe</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3"/>
              </w:numPr>
              <w:autoSpaceDE/>
              <w:autoSpaceDN/>
              <w:adjustRightInd/>
              <w:spacing w:after="0"/>
              <w:ind w:left="714" w:hanging="357"/>
              <w:jc w:val="left"/>
            </w:pPr>
            <w:r w:rsidRPr="008B1102">
              <w:rPr>
                <w:sz w:val="22"/>
                <w:szCs w:val="22"/>
              </w:rPr>
              <w:t>How and when will risk assessments be done?  Who will carry out risk assessments?</w:t>
            </w:r>
          </w:p>
          <w:p w:rsidR="00A9637B" w:rsidRPr="008B1102" w:rsidRDefault="00A9637B" w:rsidP="008B1102">
            <w:pPr>
              <w:numPr>
                <w:ilvl w:val="0"/>
                <w:numId w:val="3"/>
              </w:numPr>
              <w:autoSpaceDE/>
              <w:autoSpaceDN/>
              <w:adjustRightInd/>
              <w:spacing w:after="0"/>
              <w:jc w:val="left"/>
            </w:pPr>
            <w:r w:rsidRPr="008B1102">
              <w:rPr>
                <w:sz w:val="22"/>
                <w:szCs w:val="22"/>
              </w:rPr>
              <w:t xml:space="preserve">What handover arrangements will be made at the start and end of the school day? </w:t>
            </w:r>
          </w:p>
          <w:p w:rsidR="00A9637B" w:rsidRPr="008B1102" w:rsidRDefault="00A9637B" w:rsidP="008B1102">
            <w:pPr>
              <w:numPr>
                <w:ilvl w:val="0"/>
                <w:numId w:val="3"/>
              </w:numPr>
              <w:autoSpaceDE/>
              <w:autoSpaceDN/>
              <w:adjustRightInd/>
              <w:spacing w:after="0"/>
              <w:jc w:val="left"/>
            </w:pPr>
            <w:r w:rsidRPr="008B1102">
              <w:rPr>
                <w:sz w:val="22"/>
                <w:szCs w:val="22"/>
              </w:rPr>
              <w:t>Do you have parking areas for pick up and drop offs?</w:t>
            </w:r>
          </w:p>
          <w:p w:rsidR="00A9637B" w:rsidRPr="008B1102" w:rsidRDefault="00A9637B" w:rsidP="008B1102">
            <w:pPr>
              <w:numPr>
                <w:ilvl w:val="0"/>
                <w:numId w:val="3"/>
              </w:numPr>
              <w:autoSpaceDE/>
              <w:autoSpaceDN/>
              <w:adjustRightInd/>
              <w:spacing w:after="0"/>
              <w:jc w:val="left"/>
            </w:pPr>
            <w:r w:rsidRPr="008B1102">
              <w:rPr>
                <w:sz w:val="22"/>
                <w:szCs w:val="22"/>
              </w:rPr>
              <w:t xml:space="preserve">What arrangements will be made to supervise a child during breaks and lunchtimes? </w:t>
            </w:r>
          </w:p>
          <w:p w:rsidR="00A9637B" w:rsidRPr="008B1102" w:rsidRDefault="00A9637B" w:rsidP="008B1102">
            <w:pPr>
              <w:numPr>
                <w:ilvl w:val="0"/>
                <w:numId w:val="3"/>
              </w:numPr>
              <w:autoSpaceDE/>
              <w:autoSpaceDN/>
              <w:adjustRightInd/>
              <w:spacing w:after="0"/>
              <w:jc w:val="left"/>
            </w:pPr>
            <w:r w:rsidRPr="008B1102">
              <w:rPr>
                <w:sz w:val="22"/>
                <w:szCs w:val="22"/>
              </w:rPr>
              <w:t>How do you ensure a child stays safe outside the classroom? (e.g. during PE lessons, school trips)</w:t>
            </w:r>
          </w:p>
          <w:p w:rsidR="00A9637B" w:rsidRPr="008B1102" w:rsidRDefault="00A9637B" w:rsidP="008B1102">
            <w:pPr>
              <w:numPr>
                <w:ilvl w:val="0"/>
                <w:numId w:val="3"/>
              </w:numPr>
              <w:autoSpaceDE/>
              <w:autoSpaceDN/>
              <w:adjustRightInd/>
              <w:spacing w:after="0"/>
              <w:ind w:left="714" w:hanging="357"/>
              <w:jc w:val="left"/>
            </w:pPr>
            <w:r w:rsidRPr="008B1102">
              <w:rPr>
                <w:sz w:val="22"/>
                <w:szCs w:val="22"/>
              </w:rPr>
              <w:t>Where can parents find details of policies on anti-bullying?</w:t>
            </w:r>
          </w:p>
        </w:tc>
      </w:tr>
      <w:tr w:rsidR="00A9637B" w:rsidTr="008B1102">
        <w:trPr>
          <w:trHeight w:val="77"/>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 xml:space="preserve">The Head Teacher carries out Risk Assessments where necessary.  </w:t>
            </w:r>
          </w:p>
          <w:p w:rsidR="00A9637B" w:rsidRPr="008B1102" w:rsidRDefault="00A9637B" w:rsidP="008B1102">
            <w:pPr>
              <w:spacing w:after="0"/>
            </w:pPr>
          </w:p>
          <w:p w:rsidR="00A9637B" w:rsidRPr="008B1102" w:rsidRDefault="00A9637B" w:rsidP="008B1102">
            <w:pPr>
              <w:spacing w:after="0"/>
            </w:pPr>
            <w:r w:rsidRPr="008B1102">
              <w:rPr>
                <w:sz w:val="22"/>
                <w:szCs w:val="22"/>
              </w:rPr>
              <w:t xml:space="preserve">If required a handover is carried out by the SSA, a T/A or class teacher to the appropriate parent/carer.  There are parking areas by the school for pick up and drop off points.  </w:t>
            </w:r>
          </w:p>
          <w:p w:rsidR="00A9637B" w:rsidRPr="008B1102" w:rsidRDefault="00A9637B" w:rsidP="008B1102">
            <w:pPr>
              <w:spacing w:after="0"/>
            </w:pPr>
          </w:p>
          <w:p w:rsidR="00A9637B" w:rsidRPr="008B1102" w:rsidRDefault="00A9637B" w:rsidP="008B1102">
            <w:pPr>
              <w:spacing w:after="0"/>
            </w:pPr>
            <w:r w:rsidRPr="008B1102">
              <w:rPr>
                <w:sz w:val="22"/>
                <w:szCs w:val="22"/>
              </w:rPr>
              <w:t>A teacher supervises each lunch break in addition to lunchtime support staff who also supervise children in the play areas at playtimes and lunch times. Some pupils have one to one support.</w:t>
            </w:r>
          </w:p>
          <w:p w:rsidR="00A9637B" w:rsidRPr="008B1102" w:rsidRDefault="00A9637B" w:rsidP="008B1102">
            <w:pPr>
              <w:spacing w:after="0"/>
            </w:pPr>
          </w:p>
          <w:p w:rsidR="00A9637B" w:rsidRPr="008B1102" w:rsidRDefault="00A9637B" w:rsidP="008B1102">
            <w:pPr>
              <w:spacing w:after="0"/>
            </w:pPr>
            <w:r w:rsidRPr="008B1102">
              <w:rPr>
                <w:sz w:val="22"/>
                <w:szCs w:val="22"/>
              </w:rPr>
              <w:t>Support is available in every class but some classes have additional adult support if required e.g. some statemented children have individual TA support as well as the class having a general TA support.</w:t>
            </w:r>
          </w:p>
          <w:p w:rsidR="00A9637B" w:rsidRPr="008B1102" w:rsidRDefault="00A9637B" w:rsidP="008B1102">
            <w:pPr>
              <w:spacing w:after="0"/>
            </w:pPr>
          </w:p>
          <w:p w:rsidR="00A9637B" w:rsidRPr="008B1102" w:rsidRDefault="00A9637B" w:rsidP="008B1102">
            <w:pPr>
              <w:spacing w:after="0"/>
            </w:pPr>
            <w:r w:rsidRPr="008B1102">
              <w:rPr>
                <w:sz w:val="22"/>
                <w:szCs w:val="22"/>
              </w:rPr>
              <w:t>Parents can access the Anti-Bullying Policy on the new school website.</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pPr>
          </w:p>
        </w:tc>
      </w:tr>
    </w:tbl>
    <w:p w:rsidR="00A9637B" w:rsidRDefault="00A9637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0D5D73">
            <w:pPr>
              <w:rPr>
                <w:b/>
                <w:color w:val="FFFFFF"/>
              </w:rPr>
            </w:pPr>
            <w:r w:rsidRPr="008B1102">
              <w:rPr>
                <w:color w:val="FFFFFF"/>
                <w:sz w:val="22"/>
                <w:szCs w:val="22"/>
              </w:rPr>
              <w:br w:type="page"/>
            </w:r>
            <w:r w:rsidRPr="008B1102">
              <w:rPr>
                <w:b/>
                <w:color w:val="FFFFFF"/>
                <w:sz w:val="22"/>
                <w:szCs w:val="22"/>
              </w:rPr>
              <w:t>Health (including Emotional Health and Wellbeing)</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4"/>
              </w:numPr>
              <w:autoSpaceDE/>
              <w:autoSpaceDN/>
              <w:adjustRightInd/>
              <w:spacing w:after="0"/>
              <w:ind w:left="714" w:hanging="357"/>
              <w:jc w:val="left"/>
            </w:pPr>
            <w:r w:rsidRPr="008B1102">
              <w:rPr>
                <w:sz w:val="22"/>
                <w:szCs w:val="22"/>
              </w:rPr>
              <w:t xml:space="preserve">How do you manage safe keeping and administration of medication? </w:t>
            </w:r>
          </w:p>
          <w:p w:rsidR="00A9637B" w:rsidRPr="008B1102" w:rsidRDefault="00A9637B" w:rsidP="008B1102">
            <w:pPr>
              <w:numPr>
                <w:ilvl w:val="0"/>
                <w:numId w:val="4"/>
              </w:numPr>
              <w:autoSpaceDE/>
              <w:autoSpaceDN/>
              <w:adjustRightInd/>
              <w:spacing w:after="0"/>
              <w:jc w:val="left"/>
            </w:pPr>
            <w:r w:rsidRPr="008B1102">
              <w:rPr>
                <w:sz w:val="22"/>
                <w:szCs w:val="22"/>
              </w:rPr>
              <w:t>How do you work with a family to draw up a care plan and ensure that all relevant staff are aware of the plan?</w:t>
            </w:r>
          </w:p>
          <w:p w:rsidR="00A9637B" w:rsidRPr="008B1102" w:rsidRDefault="00A9637B" w:rsidP="008B1102">
            <w:pPr>
              <w:numPr>
                <w:ilvl w:val="0"/>
                <w:numId w:val="4"/>
              </w:numPr>
              <w:autoSpaceDE/>
              <w:autoSpaceDN/>
              <w:adjustRightInd/>
              <w:spacing w:after="0"/>
              <w:jc w:val="left"/>
            </w:pPr>
            <w:r w:rsidRPr="008B1102">
              <w:rPr>
                <w:sz w:val="22"/>
                <w:szCs w:val="22"/>
              </w:rPr>
              <w:t>What would the school do in the case of a medical emergency?</w:t>
            </w:r>
          </w:p>
          <w:p w:rsidR="00A9637B" w:rsidRPr="008B1102" w:rsidRDefault="00A9637B" w:rsidP="008B1102">
            <w:pPr>
              <w:numPr>
                <w:ilvl w:val="0"/>
                <w:numId w:val="4"/>
              </w:numPr>
              <w:autoSpaceDE/>
              <w:autoSpaceDN/>
              <w:adjustRightInd/>
              <w:spacing w:after="0"/>
              <w:jc w:val="left"/>
            </w:pPr>
            <w:r w:rsidRPr="008B1102">
              <w:rPr>
                <w:sz w:val="22"/>
                <w:szCs w:val="22"/>
              </w:rPr>
              <w:t>How do you ensure that staff are trained/qualified to deal with a child’s particular needs?</w:t>
            </w:r>
          </w:p>
          <w:p w:rsidR="00A9637B" w:rsidRPr="008B1102" w:rsidRDefault="00A9637B" w:rsidP="008B1102">
            <w:pPr>
              <w:numPr>
                <w:ilvl w:val="0"/>
                <w:numId w:val="4"/>
              </w:numPr>
              <w:autoSpaceDE/>
              <w:autoSpaceDN/>
              <w:adjustRightInd/>
              <w:spacing w:after="0"/>
              <w:ind w:left="714" w:hanging="357"/>
              <w:jc w:val="left"/>
            </w:pPr>
            <w:r w:rsidRPr="008B1102">
              <w:rPr>
                <w:sz w:val="22"/>
                <w:szCs w:val="22"/>
              </w:rPr>
              <w:t>Which health or therapy services can children access on school premises?</w:t>
            </w:r>
          </w:p>
        </w:tc>
      </w:tr>
      <w:tr w:rsidR="00A9637B" w:rsidTr="008B1102">
        <w:trPr>
          <w:trHeight w:val="131"/>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 xml:space="preserve">All medicine is recorded in a medicine book along with details of dosage and frequency and parents sign to grant authorisation to the school to administer to their child.  Care plans are passed on to the relevant Class Teacher and the master copy is kept in Medical records.  All support and teaching staff are kept regularly up to date with First Aid Training to ensure staff are familiar with what action to take in the event of an emergency. </w:t>
            </w:r>
          </w:p>
          <w:p w:rsidR="00A9637B" w:rsidRPr="008B1102" w:rsidRDefault="00A9637B" w:rsidP="008B1102">
            <w:pPr>
              <w:spacing w:after="0"/>
              <w:rPr>
                <w:color w:val="auto"/>
              </w:rPr>
            </w:pPr>
            <w:r w:rsidRPr="008B1102">
              <w:rPr>
                <w:color w:val="auto"/>
                <w:sz w:val="22"/>
                <w:szCs w:val="22"/>
              </w:rPr>
              <w:t xml:space="preserve">The SENCO assistant is also principal first aider. </w:t>
            </w:r>
          </w:p>
          <w:p w:rsidR="00A9637B" w:rsidRPr="008B1102" w:rsidRDefault="00A9637B" w:rsidP="008B1102">
            <w:pPr>
              <w:spacing w:after="0"/>
            </w:pPr>
            <w:r w:rsidRPr="008B1102">
              <w:rPr>
                <w:sz w:val="22"/>
                <w:szCs w:val="22"/>
              </w:rPr>
              <w:t>In addition, Diabetes and Epipen training has been provided by the School Nurse or other NHS professionals to ensure the relevant staff are conversant with the appropriate action or medical procedure required.</w:t>
            </w:r>
          </w:p>
          <w:p w:rsidR="00A9637B" w:rsidRPr="008B1102" w:rsidRDefault="00A9637B" w:rsidP="008B1102">
            <w:pPr>
              <w:spacing w:after="0"/>
            </w:pPr>
            <w:r w:rsidRPr="008B1102">
              <w:rPr>
                <w:sz w:val="22"/>
                <w:szCs w:val="22"/>
              </w:rPr>
              <w:t>We have access to a school counsellor to ensure emotional wellbeing of individuals. Nurture groups are run as needed to give extra support. Bereavement counselling and play therapy are in place. 1TA is highly trained in this area.</w:t>
            </w:r>
          </w:p>
          <w:p w:rsidR="00A9637B" w:rsidRPr="008B1102" w:rsidRDefault="00A9637B" w:rsidP="008B1102">
            <w:pPr>
              <w:spacing w:after="0"/>
            </w:pPr>
            <w:r w:rsidRPr="008B1102">
              <w:rPr>
                <w:sz w:val="22"/>
                <w:szCs w:val="22"/>
              </w:rPr>
              <w:t xml:space="preserve">Individual needs are catered for with regards to OT and physiotherapy. </w:t>
            </w:r>
          </w:p>
          <w:p w:rsidR="00A9637B" w:rsidRPr="008B1102" w:rsidRDefault="00A9637B" w:rsidP="008B1102">
            <w:pPr>
              <w:spacing w:after="0"/>
            </w:pPr>
            <w:r w:rsidRPr="008B1102">
              <w:rPr>
                <w:sz w:val="22"/>
                <w:szCs w:val="22"/>
              </w:rPr>
              <w:t>Pupils with PD have an individualised care plan encouraging independence and inclusion.</w:t>
            </w:r>
          </w:p>
          <w:p w:rsidR="00A9637B" w:rsidRPr="008B1102" w:rsidRDefault="00A9637B" w:rsidP="008B1102">
            <w:pPr>
              <w:spacing w:after="0"/>
            </w:pPr>
            <w:r w:rsidRPr="008B1102">
              <w:rPr>
                <w:sz w:val="22"/>
                <w:szCs w:val="22"/>
              </w:rPr>
              <w:t xml:space="preserve">School has regular meetings with speech therapists and TAs continue programmes in school. </w:t>
            </w:r>
          </w:p>
          <w:p w:rsidR="00A9637B" w:rsidRPr="008B1102" w:rsidRDefault="00A9637B" w:rsidP="008B1102">
            <w:pPr>
              <w:spacing w:after="0"/>
            </w:pPr>
            <w:r w:rsidRPr="008B1102">
              <w:rPr>
                <w:sz w:val="22"/>
                <w:szCs w:val="22"/>
              </w:rPr>
              <w:t>University of the First Age promotes lifeskills, communication skills and community cohesion.</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pPr>
          </w:p>
        </w:tc>
      </w:tr>
    </w:tbl>
    <w:p w:rsidR="00A9637B" w:rsidRDefault="00A9637B" w:rsidP="00A15515">
      <w:pPr>
        <w:spacing w:after="0"/>
      </w:pPr>
    </w:p>
    <w:p w:rsidR="00A9637B" w:rsidRDefault="00A9637B">
      <w:pPr>
        <w:autoSpaceDE/>
        <w:autoSpaceDN/>
        <w:adjustRightInd/>
        <w:spacing w:after="200"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B040CE">
            <w:pPr>
              <w:rPr>
                <w:b/>
                <w:color w:val="FFFFFF"/>
              </w:rPr>
            </w:pPr>
            <w:r w:rsidRPr="008B1102">
              <w:rPr>
                <w:b/>
                <w:color w:val="FFFFFF"/>
                <w:sz w:val="22"/>
                <w:szCs w:val="22"/>
              </w:rPr>
              <w:lastRenderedPageBreak/>
              <w:t>Communication with Parents</w:t>
            </w:r>
          </w:p>
          <w:p w:rsidR="00A9637B" w:rsidRPr="008B1102" w:rsidRDefault="00A9637B">
            <w:pPr>
              <w:rPr>
                <w:color w:val="FFFFFF"/>
              </w:rPr>
            </w:pPr>
          </w:p>
        </w:tc>
      </w:tr>
      <w:tr w:rsidR="00A9637B" w:rsidTr="008B1102">
        <w:trPr>
          <w:trHeight w:val="109"/>
        </w:trPr>
        <w:tc>
          <w:tcPr>
            <w:tcW w:w="9242" w:type="dxa"/>
          </w:tcPr>
          <w:p w:rsidR="00A9637B" w:rsidRPr="008B1102" w:rsidRDefault="00A9637B" w:rsidP="008B1102">
            <w:pPr>
              <w:numPr>
                <w:ilvl w:val="0"/>
                <w:numId w:val="5"/>
              </w:numPr>
              <w:autoSpaceDE/>
              <w:autoSpaceDN/>
              <w:adjustRightInd/>
              <w:spacing w:after="0"/>
              <w:ind w:left="714" w:hanging="357"/>
              <w:jc w:val="left"/>
              <w:rPr>
                <w:rFonts w:cs="Arial"/>
              </w:rPr>
            </w:pPr>
            <w:r w:rsidRPr="008B1102">
              <w:rPr>
                <w:rFonts w:cs="Arial"/>
                <w:sz w:val="22"/>
                <w:szCs w:val="22"/>
              </w:rPr>
              <w:t>How do you ensure that parents know “who’s who” and who they can contact if they have concerns about their child/young person?</w:t>
            </w:r>
          </w:p>
          <w:p w:rsidR="00A9637B" w:rsidRPr="008B1102" w:rsidRDefault="00A9637B" w:rsidP="008B1102">
            <w:pPr>
              <w:numPr>
                <w:ilvl w:val="0"/>
                <w:numId w:val="5"/>
              </w:numPr>
              <w:autoSpaceDE/>
              <w:autoSpaceDN/>
              <w:adjustRightInd/>
              <w:spacing w:after="0"/>
              <w:jc w:val="left"/>
            </w:pPr>
            <w:r w:rsidRPr="008B1102">
              <w:rPr>
                <w:sz w:val="22"/>
                <w:szCs w:val="22"/>
              </w:rPr>
              <w:t>How do parents communicate with key staff (eg do they have to make an appointment to meet with staff or do you have an Open Door policy?</w:t>
            </w:r>
          </w:p>
          <w:p w:rsidR="00A9637B" w:rsidRPr="008B1102" w:rsidRDefault="00A9637B" w:rsidP="008B1102">
            <w:pPr>
              <w:numPr>
                <w:ilvl w:val="0"/>
                <w:numId w:val="5"/>
              </w:numPr>
              <w:autoSpaceDE/>
              <w:autoSpaceDN/>
              <w:adjustRightInd/>
              <w:spacing w:after="0"/>
              <w:jc w:val="left"/>
              <w:rPr>
                <w:rFonts w:cs="Arial"/>
              </w:rPr>
            </w:pPr>
            <w:r w:rsidRPr="008B1102">
              <w:rPr>
                <w:rFonts w:cs="Arial"/>
                <w:sz w:val="22"/>
                <w:szCs w:val="22"/>
              </w:rPr>
              <w:t>How do you keep parents updated with their child/young person’s progress?</w:t>
            </w:r>
          </w:p>
          <w:p w:rsidR="00A9637B" w:rsidRPr="008B1102" w:rsidRDefault="00A9637B" w:rsidP="008B1102">
            <w:pPr>
              <w:numPr>
                <w:ilvl w:val="0"/>
                <w:numId w:val="5"/>
              </w:numPr>
              <w:autoSpaceDE/>
              <w:autoSpaceDN/>
              <w:adjustRightInd/>
              <w:spacing w:after="0"/>
              <w:jc w:val="left"/>
              <w:rPr>
                <w:rFonts w:cs="Arial"/>
              </w:rPr>
            </w:pPr>
            <w:r w:rsidRPr="008B1102">
              <w:rPr>
                <w:rFonts w:cs="Arial"/>
                <w:sz w:val="22"/>
                <w:szCs w:val="22"/>
              </w:rPr>
              <w:t>Do you offer Open Days?</w:t>
            </w:r>
          </w:p>
          <w:p w:rsidR="00A9637B" w:rsidRPr="008B1102" w:rsidRDefault="00A9637B" w:rsidP="008B1102">
            <w:pPr>
              <w:numPr>
                <w:ilvl w:val="0"/>
                <w:numId w:val="5"/>
              </w:numPr>
              <w:autoSpaceDE/>
              <w:autoSpaceDN/>
              <w:adjustRightInd/>
              <w:spacing w:after="0"/>
              <w:ind w:left="714" w:hanging="357"/>
              <w:jc w:val="left"/>
            </w:pPr>
            <w:r w:rsidRPr="008B1102">
              <w:rPr>
                <w:rFonts w:cs="Arial"/>
                <w:sz w:val="22"/>
                <w:szCs w:val="22"/>
              </w:rPr>
              <w:t xml:space="preserve">How can parents give feedback to the school?  </w:t>
            </w:r>
          </w:p>
        </w:tc>
      </w:tr>
      <w:tr w:rsidR="00A9637B" w:rsidTr="008B1102">
        <w:trPr>
          <w:trHeight w:val="77"/>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rPr>
                <w:b/>
              </w:rPr>
            </w:pPr>
          </w:p>
          <w:p w:rsidR="00A9637B" w:rsidRPr="008B1102" w:rsidRDefault="00A9637B" w:rsidP="008B1102">
            <w:pPr>
              <w:spacing w:after="0"/>
            </w:pPr>
            <w:r w:rsidRPr="008B1102">
              <w:rPr>
                <w:sz w:val="22"/>
                <w:szCs w:val="22"/>
              </w:rPr>
              <w:t>The website contains details of all staff currently employed by the school and the School Prospectus also provides this information.  The School operates an Open Door policy and has 2 parent evenings a year to provide opportunities for parents to discuss the progress of their child. A parent questionnaire is also provided for parents to record their views and suggestions.</w:t>
            </w:r>
          </w:p>
          <w:p w:rsidR="00A9637B" w:rsidRPr="008B1102" w:rsidRDefault="00A9637B" w:rsidP="008B1102">
            <w:pPr>
              <w:spacing w:after="0"/>
            </w:pPr>
            <w:r w:rsidRPr="008B1102">
              <w:rPr>
                <w:sz w:val="22"/>
                <w:szCs w:val="22"/>
              </w:rPr>
              <w:t>Statemented, and other vulnerable pupils have a home school diary.</w:t>
            </w:r>
          </w:p>
          <w:p w:rsidR="00A9637B" w:rsidRPr="008B1102" w:rsidRDefault="00A9637B" w:rsidP="008B1102">
            <w:pPr>
              <w:spacing w:after="0"/>
            </w:pPr>
            <w:r w:rsidRPr="008B1102">
              <w:rPr>
                <w:sz w:val="22"/>
                <w:szCs w:val="22"/>
              </w:rPr>
              <w:t xml:space="preserve">We have close links with local children’s centres, and parents are signposted to services, e.g. positive parenting. School has access to a Pastoral Liaison Manager from the local High Schools. </w:t>
            </w:r>
          </w:p>
          <w:p w:rsidR="00A9637B" w:rsidRPr="008B1102" w:rsidRDefault="00A9637B" w:rsidP="008B1102">
            <w:pPr>
              <w:spacing w:after="0"/>
            </w:pPr>
          </w:p>
          <w:p w:rsidR="00A9637B" w:rsidRPr="008B1102" w:rsidRDefault="00A9637B" w:rsidP="008B1102">
            <w:pPr>
              <w:spacing w:after="0"/>
              <w:rPr>
                <w:b/>
              </w:rPr>
            </w:pPr>
          </w:p>
          <w:p w:rsidR="00A9637B" w:rsidRPr="008B1102" w:rsidRDefault="00A9637B" w:rsidP="008B1102">
            <w:pPr>
              <w:spacing w:after="0"/>
              <w:rPr>
                <w:b/>
              </w:rPr>
            </w:pPr>
          </w:p>
        </w:tc>
      </w:tr>
    </w:tbl>
    <w:p w:rsidR="00A9637B" w:rsidRDefault="00A9637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rPr>
          <w:trHeight w:val="699"/>
        </w:trPr>
        <w:tc>
          <w:tcPr>
            <w:tcW w:w="9242" w:type="dxa"/>
            <w:shd w:val="clear" w:color="auto" w:fill="000000"/>
          </w:tcPr>
          <w:p w:rsidR="00A9637B" w:rsidRPr="008B1102" w:rsidRDefault="00A9637B">
            <w:pPr>
              <w:rPr>
                <w:color w:val="FFFFFF"/>
              </w:rPr>
            </w:pPr>
            <w:r w:rsidRPr="008B1102">
              <w:rPr>
                <w:color w:val="FFFFFF"/>
                <w:sz w:val="22"/>
                <w:szCs w:val="22"/>
              </w:rPr>
              <w:br w:type="page"/>
            </w:r>
            <w:r w:rsidRPr="008B1102">
              <w:rPr>
                <w:color w:val="FFFFFF"/>
                <w:sz w:val="22"/>
                <w:szCs w:val="22"/>
              </w:rPr>
              <w:br w:type="page"/>
            </w:r>
            <w:r w:rsidRPr="008B1102">
              <w:rPr>
                <w:b/>
                <w:color w:val="FFFFFF"/>
                <w:sz w:val="22"/>
                <w:szCs w:val="22"/>
              </w:rPr>
              <w:t>Working Together</w:t>
            </w:r>
          </w:p>
        </w:tc>
      </w:tr>
      <w:tr w:rsidR="00A9637B" w:rsidTr="008B1102">
        <w:tc>
          <w:tcPr>
            <w:tcW w:w="9242" w:type="dxa"/>
          </w:tcPr>
          <w:p w:rsidR="00A9637B" w:rsidRPr="008B1102" w:rsidRDefault="00A9637B" w:rsidP="008B1102">
            <w:pPr>
              <w:numPr>
                <w:ilvl w:val="0"/>
                <w:numId w:val="6"/>
              </w:numPr>
              <w:autoSpaceDE/>
              <w:autoSpaceDN/>
              <w:adjustRightInd/>
              <w:spacing w:after="0"/>
              <w:jc w:val="left"/>
            </w:pPr>
            <w:r w:rsidRPr="008B1102">
              <w:rPr>
                <w:sz w:val="22"/>
                <w:szCs w:val="22"/>
              </w:rPr>
              <w:t>What opportunities do you offer for children to have their say? e.g. school council</w:t>
            </w:r>
          </w:p>
          <w:p w:rsidR="00A9637B" w:rsidRPr="008B1102" w:rsidRDefault="00A9637B" w:rsidP="008B1102">
            <w:pPr>
              <w:numPr>
                <w:ilvl w:val="0"/>
                <w:numId w:val="6"/>
              </w:numPr>
              <w:autoSpaceDE/>
              <w:autoSpaceDN/>
              <w:adjustRightInd/>
              <w:spacing w:after="0"/>
              <w:jc w:val="left"/>
            </w:pPr>
            <w:r w:rsidRPr="008B1102">
              <w:rPr>
                <w:sz w:val="22"/>
                <w:szCs w:val="22"/>
              </w:rPr>
              <w:t>What opportunities are there for parents to have their say about their child’s education?</w:t>
            </w:r>
          </w:p>
          <w:p w:rsidR="00A9637B" w:rsidRPr="008B1102" w:rsidRDefault="00A9637B" w:rsidP="008B1102">
            <w:pPr>
              <w:numPr>
                <w:ilvl w:val="0"/>
                <w:numId w:val="6"/>
              </w:numPr>
              <w:autoSpaceDE/>
              <w:autoSpaceDN/>
              <w:adjustRightInd/>
              <w:spacing w:after="0"/>
              <w:jc w:val="left"/>
            </w:pPr>
            <w:r w:rsidRPr="008B1102">
              <w:rPr>
                <w:sz w:val="22"/>
                <w:szCs w:val="22"/>
              </w:rPr>
              <w:t>What opportunities are there for parents to get involved in the life of the school or become school governors?</w:t>
            </w:r>
          </w:p>
          <w:p w:rsidR="00A9637B" w:rsidRPr="008B1102" w:rsidRDefault="00A9637B" w:rsidP="008B1102">
            <w:pPr>
              <w:numPr>
                <w:ilvl w:val="0"/>
                <w:numId w:val="6"/>
              </w:numPr>
              <w:autoSpaceDE/>
              <w:autoSpaceDN/>
              <w:adjustRightInd/>
              <w:spacing w:after="0"/>
              <w:jc w:val="left"/>
            </w:pPr>
            <w:r w:rsidRPr="008B1102">
              <w:rPr>
                <w:sz w:val="22"/>
                <w:szCs w:val="22"/>
              </w:rPr>
              <w:t>How does the Governing Body involve other agencies in meeting the needs of pupils with SEN and supporting their families? (e.g. health, social care, voluntary groups)</w:t>
            </w:r>
          </w:p>
          <w:p w:rsidR="00A9637B" w:rsidRPr="008B1102" w:rsidRDefault="00A9637B" w:rsidP="008B1102">
            <w:pPr>
              <w:autoSpaceDE/>
              <w:autoSpaceDN/>
              <w:adjustRightInd/>
              <w:spacing w:after="0"/>
              <w:ind w:left="714"/>
              <w:jc w:val="left"/>
            </w:pPr>
            <w:r w:rsidRPr="008B1102">
              <w:rPr>
                <w:sz w:val="22"/>
                <w:szCs w:val="22"/>
              </w:rPr>
              <w:t>How do home/school contracts/agreements support children with SEN and their families?</w:t>
            </w:r>
          </w:p>
        </w:tc>
      </w:tr>
      <w:tr w:rsidR="00A9637B" w:rsidTr="008B1102">
        <w:trPr>
          <w:trHeight w:val="259"/>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There is a School Council and a School Eco-Team for pupils to contribute their own views.  Parents can have their say about their child in Parent Evenings, Annual Reviews, IEP reviews (if they express a wish to do so).  Elections to the Governing Body are held in the event a vacancy arises.</w:t>
            </w:r>
          </w:p>
          <w:p w:rsidR="00A9637B" w:rsidRPr="008B1102" w:rsidRDefault="00A9637B" w:rsidP="008B1102">
            <w:pPr>
              <w:spacing w:after="0"/>
              <w:rPr>
                <w:b/>
              </w:rPr>
            </w:pPr>
          </w:p>
          <w:p w:rsidR="00A9637B" w:rsidRPr="008B1102" w:rsidRDefault="00A9637B" w:rsidP="008B1102">
            <w:pPr>
              <w:spacing w:after="0"/>
            </w:pPr>
            <w:r w:rsidRPr="008B1102">
              <w:rPr>
                <w:sz w:val="22"/>
                <w:szCs w:val="22"/>
              </w:rPr>
              <w:t>We are pro-active in helping parents access Parent Partnership support.</w:t>
            </w:r>
          </w:p>
          <w:p w:rsidR="00A9637B" w:rsidRPr="008B1102" w:rsidRDefault="00A9637B" w:rsidP="008B1102">
            <w:pPr>
              <w:spacing w:after="0"/>
            </w:pPr>
            <w:r w:rsidRPr="008B1102">
              <w:rPr>
                <w:sz w:val="22"/>
                <w:szCs w:val="22"/>
              </w:rPr>
              <w:t>After Nurture groups, parents are invited to get together for tea, cake and informal discussion if they so wish.</w:t>
            </w:r>
          </w:p>
          <w:p w:rsidR="00A9637B" w:rsidRPr="008B1102" w:rsidRDefault="00A9637B" w:rsidP="008B1102">
            <w:pPr>
              <w:spacing w:after="0"/>
            </w:pPr>
            <w:r w:rsidRPr="008B1102">
              <w:rPr>
                <w:sz w:val="22"/>
                <w:szCs w:val="22"/>
              </w:rPr>
              <w:t xml:space="preserve">Parents are invited to join school assemblies weekly and are notified in advance if their child is due to  receive an award. </w:t>
            </w:r>
          </w:p>
          <w:p w:rsidR="00A9637B" w:rsidRPr="008B1102" w:rsidRDefault="00A9637B" w:rsidP="008B1102">
            <w:pPr>
              <w:spacing w:after="0"/>
              <w:rPr>
                <w:b/>
              </w:rPr>
            </w:pPr>
          </w:p>
        </w:tc>
      </w:tr>
    </w:tbl>
    <w:p w:rsidR="00A9637B" w:rsidRDefault="00A9637B" w:rsidP="00A155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B040CE">
            <w:pPr>
              <w:rPr>
                <w:b/>
                <w:color w:val="FFFFFF"/>
              </w:rPr>
            </w:pPr>
            <w:r w:rsidRPr="008B1102">
              <w:rPr>
                <w:b/>
                <w:color w:val="FFFFFF"/>
                <w:sz w:val="22"/>
                <w:szCs w:val="22"/>
              </w:rPr>
              <w:t>What help and support is available for the family?</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7"/>
              </w:numPr>
              <w:autoSpaceDE/>
              <w:autoSpaceDN/>
              <w:adjustRightInd/>
              <w:spacing w:after="0"/>
              <w:ind w:left="714" w:hanging="357"/>
              <w:jc w:val="left"/>
            </w:pPr>
            <w:r w:rsidRPr="008B1102">
              <w:rPr>
                <w:sz w:val="22"/>
                <w:szCs w:val="22"/>
              </w:rPr>
              <w:lastRenderedPageBreak/>
              <w:t>Do you offer help with completing forms and paperwork?  If yes, who normally provides this help and how would parents access this?</w:t>
            </w:r>
          </w:p>
          <w:p w:rsidR="00A9637B" w:rsidRPr="008B1102" w:rsidRDefault="00A9637B" w:rsidP="008B1102">
            <w:pPr>
              <w:numPr>
                <w:ilvl w:val="0"/>
                <w:numId w:val="7"/>
              </w:numPr>
              <w:autoSpaceDE/>
              <w:autoSpaceDN/>
              <w:adjustRightInd/>
              <w:spacing w:after="0"/>
              <w:jc w:val="left"/>
            </w:pPr>
            <w:r w:rsidRPr="008B1102">
              <w:rPr>
                <w:sz w:val="22"/>
                <w:szCs w:val="22"/>
              </w:rPr>
              <w:t>What information, advice and guidance can parents access through the school?   Who normally provides this help and how would parents access this?</w:t>
            </w:r>
          </w:p>
          <w:p w:rsidR="00A9637B" w:rsidRPr="008B1102" w:rsidRDefault="00A9637B" w:rsidP="008B1102">
            <w:pPr>
              <w:numPr>
                <w:ilvl w:val="0"/>
                <w:numId w:val="7"/>
              </w:numPr>
              <w:autoSpaceDE/>
              <w:autoSpaceDN/>
              <w:adjustRightInd/>
              <w:spacing w:after="0"/>
              <w:ind w:left="714" w:hanging="357"/>
              <w:jc w:val="left"/>
            </w:pPr>
            <w:r w:rsidRPr="008B1102">
              <w:rPr>
                <w:sz w:val="22"/>
                <w:szCs w:val="22"/>
              </w:rPr>
              <w:t>How does the school help parents with travel plans to get their child to and from school?</w:t>
            </w:r>
          </w:p>
        </w:tc>
      </w:tr>
      <w:tr w:rsidR="00A9637B" w:rsidTr="008B1102">
        <w:trPr>
          <w:trHeight w:val="142"/>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rPr>
                <w:b/>
              </w:rPr>
            </w:pPr>
          </w:p>
          <w:p w:rsidR="00A9637B" w:rsidRPr="008B1102" w:rsidRDefault="00A9637B" w:rsidP="008B1102">
            <w:pPr>
              <w:spacing w:after="0"/>
            </w:pPr>
            <w:r w:rsidRPr="008B1102">
              <w:rPr>
                <w:sz w:val="22"/>
                <w:szCs w:val="22"/>
              </w:rPr>
              <w:t>The Class Teacher or Head Teacher can offer help with forms if this is required.</w:t>
            </w:r>
          </w:p>
          <w:p w:rsidR="00A9637B" w:rsidRPr="008B1102" w:rsidRDefault="00A9637B" w:rsidP="008B1102">
            <w:pPr>
              <w:spacing w:after="0"/>
            </w:pPr>
          </w:p>
          <w:p w:rsidR="00A9637B" w:rsidRPr="008B1102" w:rsidRDefault="00A9637B" w:rsidP="008B1102">
            <w:pPr>
              <w:spacing w:after="0"/>
            </w:pPr>
            <w:r w:rsidRPr="008B1102">
              <w:rPr>
                <w:sz w:val="22"/>
                <w:szCs w:val="22"/>
              </w:rPr>
              <w:t>There is a Community Notice board which contains additional information of upcoming events or general useful information e.g. Drop in Centres etc.</w:t>
            </w:r>
          </w:p>
          <w:p w:rsidR="00A9637B" w:rsidRPr="008B1102" w:rsidRDefault="00A9637B" w:rsidP="008B1102">
            <w:pPr>
              <w:spacing w:after="0"/>
            </w:pPr>
          </w:p>
          <w:p w:rsidR="00A9637B" w:rsidRPr="008B1102" w:rsidRDefault="00A9637B" w:rsidP="008B1102">
            <w:pPr>
              <w:spacing w:after="0"/>
            </w:pPr>
            <w:r w:rsidRPr="008B1102">
              <w:rPr>
                <w:sz w:val="22"/>
                <w:szCs w:val="22"/>
              </w:rPr>
              <w:t>The school has recently offered an E-Safety Workshop for parents and pupils to attend.</w:t>
            </w:r>
          </w:p>
          <w:p w:rsidR="00A9637B" w:rsidRPr="008B1102" w:rsidRDefault="00A9637B" w:rsidP="008B1102">
            <w:pPr>
              <w:spacing w:after="0"/>
            </w:pPr>
          </w:p>
          <w:p w:rsidR="00A9637B" w:rsidRPr="008B1102" w:rsidRDefault="00A9637B" w:rsidP="008B1102">
            <w:pPr>
              <w:spacing w:after="0"/>
            </w:pPr>
            <w:r w:rsidRPr="008B1102">
              <w:rPr>
                <w:sz w:val="22"/>
                <w:szCs w:val="22"/>
              </w:rPr>
              <w:t>If a pupil requires a Travel plan to get their child to and from school this would be dealt with by the class teacher, SENCO and Head Teacher if required.</w:t>
            </w:r>
          </w:p>
          <w:p w:rsidR="00A9637B" w:rsidRPr="008B1102" w:rsidRDefault="00A9637B" w:rsidP="008B1102">
            <w:pPr>
              <w:spacing w:after="0"/>
              <w:rPr>
                <w:b/>
              </w:rPr>
            </w:pPr>
          </w:p>
          <w:p w:rsidR="00A9637B" w:rsidRPr="008B1102" w:rsidRDefault="00A9637B" w:rsidP="008B1102">
            <w:pPr>
              <w:spacing w:after="0"/>
            </w:pPr>
            <w:r w:rsidRPr="008B1102">
              <w:rPr>
                <w:sz w:val="22"/>
                <w:szCs w:val="22"/>
              </w:rPr>
              <w:t>We are pro-active in signposting families to groups we think may be of relevance to them and their child.</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pPr>
          </w:p>
        </w:tc>
      </w:tr>
    </w:tbl>
    <w:p w:rsidR="00A9637B" w:rsidRDefault="00A963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B040CE">
            <w:pPr>
              <w:rPr>
                <w:b/>
                <w:color w:val="FFFFFF"/>
              </w:rPr>
            </w:pPr>
            <w:r w:rsidRPr="008B1102">
              <w:rPr>
                <w:color w:val="FFFFFF"/>
                <w:sz w:val="22"/>
                <w:szCs w:val="22"/>
              </w:rPr>
              <w:lastRenderedPageBreak/>
              <w:br w:type="page"/>
            </w:r>
            <w:r w:rsidRPr="008B1102">
              <w:rPr>
                <w:b/>
                <w:color w:val="FFFFFF"/>
                <w:sz w:val="22"/>
                <w:szCs w:val="22"/>
              </w:rPr>
              <w:t>Transition to Secondary School</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8"/>
              </w:numPr>
              <w:autoSpaceDE/>
              <w:autoSpaceDN/>
              <w:adjustRightInd/>
              <w:spacing w:after="0"/>
              <w:ind w:left="714" w:hanging="357"/>
              <w:jc w:val="left"/>
            </w:pPr>
            <w:r w:rsidRPr="008B1102">
              <w:rPr>
                <w:sz w:val="22"/>
                <w:szCs w:val="22"/>
              </w:rPr>
              <w:t>What support does the school offer around transition?  (e.g. visits to the secondary school, buddying)</w:t>
            </w:r>
          </w:p>
        </w:tc>
      </w:tr>
      <w:tr w:rsidR="00A9637B" w:rsidTr="008B1102">
        <w:trPr>
          <w:trHeight w:val="264"/>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Each Year pupils visit their forthcoming Secondary School for taster sessions and also Secondary Teachers from the Local Schools visit to help ease the transition from Year 6 to Year 7.</w:t>
            </w:r>
          </w:p>
          <w:p w:rsidR="00A9637B" w:rsidRPr="008B1102" w:rsidRDefault="00A9637B" w:rsidP="008B1102">
            <w:pPr>
              <w:spacing w:after="0"/>
            </w:pPr>
            <w:r w:rsidRPr="008B1102">
              <w:rPr>
                <w:sz w:val="22"/>
                <w:szCs w:val="22"/>
              </w:rPr>
              <w:t>Vulnerable pupils are offered extra visits, and have additional information.</w:t>
            </w:r>
          </w:p>
          <w:p w:rsidR="00A9637B" w:rsidRPr="008B1102" w:rsidRDefault="00A9637B" w:rsidP="008B1102">
            <w:pPr>
              <w:spacing w:after="0"/>
            </w:pPr>
            <w:r w:rsidRPr="008B1102">
              <w:rPr>
                <w:sz w:val="22"/>
                <w:szCs w:val="22"/>
              </w:rPr>
              <w:t xml:space="preserve">Staff from Learning Support at the High School visit pupils, and a close dialogue is maintained. </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rPr>
                <w:b/>
              </w:rPr>
            </w:pPr>
          </w:p>
        </w:tc>
      </w:tr>
    </w:tbl>
    <w:p w:rsidR="00A9637B" w:rsidRDefault="00A9637B" w:rsidP="002E7F2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2"/>
      </w:tblGrid>
      <w:tr w:rsidR="00A9637B" w:rsidTr="008B1102">
        <w:tc>
          <w:tcPr>
            <w:tcW w:w="9242" w:type="dxa"/>
            <w:shd w:val="clear" w:color="auto" w:fill="000000"/>
          </w:tcPr>
          <w:p w:rsidR="00A9637B" w:rsidRPr="008B1102" w:rsidRDefault="00A9637B" w:rsidP="00B040CE">
            <w:pPr>
              <w:rPr>
                <w:b/>
                <w:color w:val="FFFFFF"/>
              </w:rPr>
            </w:pPr>
            <w:r w:rsidRPr="008B1102">
              <w:rPr>
                <w:b/>
                <w:color w:val="FFFFFF"/>
                <w:sz w:val="22"/>
                <w:szCs w:val="22"/>
              </w:rPr>
              <w:t>Extra Curricular Activities</w:t>
            </w:r>
          </w:p>
          <w:p w:rsidR="00A9637B" w:rsidRPr="008B1102" w:rsidRDefault="00A9637B">
            <w:pPr>
              <w:rPr>
                <w:color w:val="FFFFFF"/>
              </w:rPr>
            </w:pPr>
          </w:p>
        </w:tc>
      </w:tr>
      <w:tr w:rsidR="00A9637B" w:rsidTr="008B1102">
        <w:tc>
          <w:tcPr>
            <w:tcW w:w="9242" w:type="dxa"/>
          </w:tcPr>
          <w:p w:rsidR="00A9637B" w:rsidRPr="008B1102" w:rsidRDefault="00A9637B" w:rsidP="008B1102">
            <w:pPr>
              <w:numPr>
                <w:ilvl w:val="0"/>
                <w:numId w:val="9"/>
              </w:numPr>
              <w:autoSpaceDE/>
              <w:autoSpaceDN/>
              <w:adjustRightInd/>
              <w:spacing w:after="0"/>
              <w:ind w:left="714" w:hanging="357"/>
              <w:jc w:val="left"/>
            </w:pPr>
            <w:r w:rsidRPr="008B1102">
              <w:rPr>
                <w:sz w:val="22"/>
                <w:szCs w:val="22"/>
              </w:rPr>
              <w:t>Do you offer school holiday and/or before and after school childcare?  If yes, please give details.</w:t>
            </w:r>
          </w:p>
          <w:p w:rsidR="00A9637B" w:rsidRPr="008B1102" w:rsidRDefault="00A9637B" w:rsidP="008B1102">
            <w:pPr>
              <w:numPr>
                <w:ilvl w:val="0"/>
                <w:numId w:val="9"/>
              </w:numPr>
              <w:autoSpaceDE/>
              <w:autoSpaceDN/>
              <w:adjustRightInd/>
              <w:spacing w:after="0"/>
              <w:jc w:val="left"/>
            </w:pPr>
            <w:r w:rsidRPr="008B1102">
              <w:rPr>
                <w:sz w:val="22"/>
                <w:szCs w:val="22"/>
              </w:rPr>
              <w:t>What lunchtime or after school activities do you offer?  Do parents have to pay for these and if so, how much?</w:t>
            </w:r>
          </w:p>
          <w:p w:rsidR="00A9637B" w:rsidRPr="008B1102" w:rsidRDefault="00A9637B" w:rsidP="008B1102">
            <w:pPr>
              <w:numPr>
                <w:ilvl w:val="0"/>
                <w:numId w:val="9"/>
              </w:numPr>
              <w:autoSpaceDE/>
              <w:autoSpaceDN/>
              <w:adjustRightInd/>
              <w:spacing w:after="0"/>
              <w:jc w:val="left"/>
            </w:pPr>
            <w:r w:rsidRPr="008B1102">
              <w:rPr>
                <w:sz w:val="22"/>
                <w:szCs w:val="22"/>
              </w:rPr>
              <w:t>How do you make sure clubs and activities are inclusive?</w:t>
            </w:r>
          </w:p>
          <w:p w:rsidR="00A9637B" w:rsidRPr="008B1102" w:rsidRDefault="00A9637B" w:rsidP="008B1102">
            <w:pPr>
              <w:numPr>
                <w:ilvl w:val="0"/>
                <w:numId w:val="9"/>
              </w:numPr>
              <w:autoSpaceDE/>
              <w:autoSpaceDN/>
              <w:adjustRightInd/>
              <w:spacing w:after="0"/>
              <w:ind w:left="714" w:hanging="357"/>
              <w:jc w:val="left"/>
            </w:pPr>
            <w:r w:rsidRPr="008B1102">
              <w:rPr>
                <w:sz w:val="22"/>
                <w:szCs w:val="22"/>
              </w:rPr>
              <w:t>How do you help children to make friends?</w:t>
            </w:r>
          </w:p>
        </w:tc>
      </w:tr>
      <w:tr w:rsidR="00A9637B" w:rsidTr="008B1102">
        <w:trPr>
          <w:trHeight w:val="77"/>
        </w:trPr>
        <w:tc>
          <w:tcPr>
            <w:tcW w:w="9242" w:type="dxa"/>
          </w:tcPr>
          <w:p w:rsidR="00A9637B" w:rsidRPr="008B1102" w:rsidRDefault="00A9637B" w:rsidP="008B1102">
            <w:pPr>
              <w:spacing w:after="0"/>
              <w:rPr>
                <w:b/>
              </w:rPr>
            </w:pPr>
            <w:r w:rsidRPr="008B1102">
              <w:rPr>
                <w:b/>
                <w:sz w:val="22"/>
                <w:szCs w:val="22"/>
              </w:rPr>
              <w:t>What the school provides</w:t>
            </w:r>
          </w:p>
          <w:p w:rsidR="00A9637B" w:rsidRPr="008B1102" w:rsidRDefault="00A9637B" w:rsidP="008B1102">
            <w:pPr>
              <w:spacing w:after="0"/>
            </w:pPr>
            <w:r w:rsidRPr="008B1102">
              <w:rPr>
                <w:sz w:val="22"/>
                <w:szCs w:val="22"/>
              </w:rPr>
              <w:t xml:space="preserve">St Francis operates a daily Breakfast Club and After School Club available to all pupils.  There are opportunities for pupils to take part in weekly clubs- netball and football are free, tennis and music lessons (clarinet, flute, saxophone,) are offered at a fee.  The Clubs are available to all the pupils in the designated age range assigned to that activity. </w:t>
            </w:r>
          </w:p>
          <w:p w:rsidR="00A9637B" w:rsidRPr="008B1102" w:rsidRDefault="00A9637B" w:rsidP="008B1102">
            <w:pPr>
              <w:spacing w:after="0"/>
            </w:pPr>
            <w:r w:rsidRPr="008B1102">
              <w:rPr>
                <w:sz w:val="22"/>
                <w:szCs w:val="22"/>
              </w:rPr>
              <w:t xml:space="preserve">Children help each other to settle in and are very kind and caring towards each other. </w:t>
            </w:r>
          </w:p>
          <w:p w:rsidR="00A9637B" w:rsidRPr="008B1102" w:rsidRDefault="00A9637B" w:rsidP="008B1102">
            <w:pPr>
              <w:spacing w:after="0"/>
              <w:rPr>
                <w:b/>
              </w:rPr>
            </w:pPr>
          </w:p>
          <w:p w:rsidR="00A9637B" w:rsidRPr="008B1102" w:rsidRDefault="00A9637B" w:rsidP="008B1102">
            <w:pPr>
              <w:spacing w:after="0"/>
              <w:rPr>
                <w:b/>
              </w:rPr>
            </w:pPr>
          </w:p>
          <w:p w:rsidR="00A9637B" w:rsidRPr="008B1102" w:rsidRDefault="00A9637B" w:rsidP="008B1102">
            <w:pPr>
              <w:spacing w:after="0"/>
            </w:pPr>
          </w:p>
        </w:tc>
      </w:tr>
    </w:tbl>
    <w:p w:rsidR="00A9637B" w:rsidRDefault="00A9637B" w:rsidP="00427733"/>
    <w:sectPr w:rsidR="00A9637B" w:rsidSect="00314D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77" w:rsidRDefault="00E06877" w:rsidP="000D5D73">
      <w:pPr>
        <w:spacing w:after="0"/>
      </w:pPr>
      <w:r>
        <w:separator/>
      </w:r>
    </w:p>
  </w:endnote>
  <w:endnote w:type="continuationSeparator" w:id="0">
    <w:p w:rsidR="00E06877" w:rsidRDefault="00E06877"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7B" w:rsidRDefault="00C65890">
    <w:pPr>
      <w:pStyle w:val="Footer"/>
      <w:jc w:val="center"/>
    </w:pPr>
    <w:r>
      <w:fldChar w:fldCharType="begin"/>
    </w:r>
    <w:r>
      <w:instrText xml:space="preserve"> PAGE   \* MERGEFORMAT </w:instrText>
    </w:r>
    <w:r>
      <w:fldChar w:fldCharType="separate"/>
    </w:r>
    <w:r w:rsidR="005B2741">
      <w:rPr>
        <w:noProof/>
      </w:rPr>
      <w:t>2</w:t>
    </w:r>
    <w:r>
      <w:rPr>
        <w:noProof/>
      </w:rPr>
      <w:fldChar w:fldCharType="end"/>
    </w:r>
  </w:p>
  <w:p w:rsidR="00A9637B" w:rsidRDefault="00A96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77" w:rsidRDefault="00E06877" w:rsidP="000D5D73">
      <w:pPr>
        <w:spacing w:after="0"/>
      </w:pPr>
      <w:r>
        <w:separator/>
      </w:r>
    </w:p>
  </w:footnote>
  <w:footnote w:type="continuationSeparator" w:id="0">
    <w:p w:rsidR="00E06877" w:rsidRDefault="00E06877"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421DB"/>
    <w:rsid w:val="000C0257"/>
    <w:rsid w:val="000D5D73"/>
    <w:rsid w:val="000E234E"/>
    <w:rsid w:val="00113174"/>
    <w:rsid w:val="0014169D"/>
    <w:rsid w:val="001651F8"/>
    <w:rsid w:val="00172DBD"/>
    <w:rsid w:val="002A2F46"/>
    <w:rsid w:val="002E7F20"/>
    <w:rsid w:val="00301A18"/>
    <w:rsid w:val="00314D6B"/>
    <w:rsid w:val="0032311B"/>
    <w:rsid w:val="00333B94"/>
    <w:rsid w:val="00351704"/>
    <w:rsid w:val="00354325"/>
    <w:rsid w:val="00365635"/>
    <w:rsid w:val="00385B1A"/>
    <w:rsid w:val="003B49B8"/>
    <w:rsid w:val="003B79F1"/>
    <w:rsid w:val="003E5DD8"/>
    <w:rsid w:val="003F5E4C"/>
    <w:rsid w:val="00407F3C"/>
    <w:rsid w:val="00415B10"/>
    <w:rsid w:val="00427733"/>
    <w:rsid w:val="004716DA"/>
    <w:rsid w:val="00494265"/>
    <w:rsid w:val="00531A1B"/>
    <w:rsid w:val="00544391"/>
    <w:rsid w:val="00567D24"/>
    <w:rsid w:val="005901FB"/>
    <w:rsid w:val="005B2741"/>
    <w:rsid w:val="005C7FE9"/>
    <w:rsid w:val="006334E3"/>
    <w:rsid w:val="0063752F"/>
    <w:rsid w:val="00650522"/>
    <w:rsid w:val="00660F07"/>
    <w:rsid w:val="006663C7"/>
    <w:rsid w:val="00673E46"/>
    <w:rsid w:val="006A670B"/>
    <w:rsid w:val="006C07AA"/>
    <w:rsid w:val="006F4841"/>
    <w:rsid w:val="00753EC1"/>
    <w:rsid w:val="007545A7"/>
    <w:rsid w:val="00780BD6"/>
    <w:rsid w:val="00786C71"/>
    <w:rsid w:val="007A657E"/>
    <w:rsid w:val="007A7252"/>
    <w:rsid w:val="007D67D2"/>
    <w:rsid w:val="008223AB"/>
    <w:rsid w:val="008921A0"/>
    <w:rsid w:val="008B1102"/>
    <w:rsid w:val="008C1E48"/>
    <w:rsid w:val="008D41B4"/>
    <w:rsid w:val="00927C42"/>
    <w:rsid w:val="00932AF7"/>
    <w:rsid w:val="0096689B"/>
    <w:rsid w:val="009C20D1"/>
    <w:rsid w:val="00A145F6"/>
    <w:rsid w:val="00A15515"/>
    <w:rsid w:val="00A34B0F"/>
    <w:rsid w:val="00A46C5F"/>
    <w:rsid w:val="00A93E2A"/>
    <w:rsid w:val="00A9637B"/>
    <w:rsid w:val="00AB2BB4"/>
    <w:rsid w:val="00AD4956"/>
    <w:rsid w:val="00AD5135"/>
    <w:rsid w:val="00AF5932"/>
    <w:rsid w:val="00B040CE"/>
    <w:rsid w:val="00B52053"/>
    <w:rsid w:val="00B5452F"/>
    <w:rsid w:val="00B7065D"/>
    <w:rsid w:val="00BC20FB"/>
    <w:rsid w:val="00C65890"/>
    <w:rsid w:val="00D1649B"/>
    <w:rsid w:val="00D34A84"/>
    <w:rsid w:val="00DF5F2C"/>
    <w:rsid w:val="00E06877"/>
    <w:rsid w:val="00E908B0"/>
    <w:rsid w:val="00EE4617"/>
    <w:rsid w:val="00EF39CE"/>
    <w:rsid w:val="00F5420F"/>
    <w:rsid w:val="00F63092"/>
    <w:rsid w:val="00F9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Helvetica-Light"/>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Helvetica-Light"/>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Times New Roman"/>
      <w:sz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Times New Roman"/>
      <w:sz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D5D73"/>
    <w:pPr>
      <w:ind w:left="720"/>
      <w:contextualSpacing/>
    </w:pPr>
  </w:style>
  <w:style w:type="character" w:styleId="Hyperlink">
    <w:name w:val="Hyperlink"/>
    <w:basedOn w:val="DefaultParagraphFont"/>
    <w:uiPriority w:val="99"/>
    <w:semiHidden/>
    <w:rsid w:val="00314D6B"/>
    <w:rPr>
      <w:rFonts w:cs="Arial"/>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SS.SENDReforms@lancashire.gov.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Janet</cp:lastModifiedBy>
  <cp:revision>2</cp:revision>
  <cp:lastPrinted>2014-05-23T09:50:00Z</cp:lastPrinted>
  <dcterms:created xsi:type="dcterms:W3CDTF">2016-03-01T08:48:00Z</dcterms:created>
  <dcterms:modified xsi:type="dcterms:W3CDTF">2016-03-01T08:48:00Z</dcterms:modified>
</cp:coreProperties>
</file>